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7168" w14:textId="11B896AE" w:rsidR="00D67DD4" w:rsidRPr="00323F37" w:rsidRDefault="00D67DD4" w:rsidP="3ED21A8B">
      <w:pPr>
        <w:suppressAutoHyphens/>
        <w:jc w:val="center"/>
        <w:rPr>
          <w:rFonts w:ascii="Times New Roman" w:hAnsi="Times New Roman"/>
          <w:b/>
          <w:bCs/>
          <w:lang w:val="et-EE"/>
        </w:rPr>
      </w:pPr>
      <w:r w:rsidRPr="3ED21A8B">
        <w:rPr>
          <w:rFonts w:ascii="Times New Roman" w:hAnsi="Times New Roman"/>
          <w:b/>
          <w:bCs/>
          <w:lang w:val="et-EE"/>
        </w:rPr>
        <w:t>TÖÖVÕTULEPING</w:t>
      </w:r>
      <w:r w:rsidR="009F32C1">
        <w:rPr>
          <w:rFonts w:ascii="Times New Roman" w:hAnsi="Times New Roman"/>
          <w:b/>
          <w:bCs/>
          <w:lang w:val="et-EE"/>
        </w:rPr>
        <w:t xml:space="preserve">  NR</w:t>
      </w:r>
    </w:p>
    <w:p w14:paraId="5D73562E" w14:textId="7A4414E1" w:rsidR="00D67DD4" w:rsidRPr="00323F37" w:rsidRDefault="6F54D719" w:rsidP="5A464B32">
      <w:pPr>
        <w:suppressAutoHyphens/>
        <w:jc w:val="both"/>
        <w:rPr>
          <w:rFonts w:ascii="Times New Roman" w:hAnsi="Times New Roman"/>
          <w:b/>
          <w:bCs/>
          <w:lang w:val="et-EE"/>
        </w:rPr>
      </w:pPr>
      <w:r w:rsidRPr="5A464B32">
        <w:rPr>
          <w:rFonts w:ascii="Times New Roman" w:hAnsi="Times New Roman"/>
          <w:b/>
          <w:bCs/>
          <w:lang w:val="et-EE"/>
        </w:rPr>
        <w:t xml:space="preserve"> </w:t>
      </w:r>
    </w:p>
    <w:p w14:paraId="2CBE13C7" w14:textId="77777777" w:rsidR="00D67DD4" w:rsidRPr="00323F37" w:rsidRDefault="00D67DD4" w:rsidP="000B514B">
      <w:pPr>
        <w:tabs>
          <w:tab w:val="left" w:pos="-720"/>
        </w:tabs>
        <w:suppressAutoHyphens/>
        <w:jc w:val="both"/>
        <w:rPr>
          <w:rFonts w:ascii="Times New Roman" w:hAnsi="Times New Roman"/>
          <w:b/>
          <w:szCs w:val="24"/>
          <w:lang w:val="et-EE"/>
        </w:rPr>
      </w:pPr>
    </w:p>
    <w:p w14:paraId="224FCD03" w14:textId="657D0C56" w:rsidR="149ED8D4" w:rsidRDefault="00E25271" w:rsidP="5900EA5E">
      <w:pPr>
        <w:spacing w:after="200" w:line="259" w:lineRule="auto"/>
        <w:jc w:val="both"/>
        <w:rPr>
          <w:lang w:val="et-EE"/>
        </w:rPr>
      </w:pPr>
      <w:r>
        <w:rPr>
          <w:rFonts w:ascii="Times New Roman" w:hAnsi="Times New Roman"/>
          <w:b/>
          <w:bCs/>
          <w:color w:val="000000" w:themeColor="text1"/>
          <w:lang w:val="et-EE"/>
        </w:rPr>
        <w:t>…</w:t>
      </w:r>
      <w:r w:rsidR="149ED8D4" w:rsidRPr="5900EA5E">
        <w:rPr>
          <w:rFonts w:ascii="Times New Roman" w:hAnsi="Times New Roman"/>
          <w:b/>
          <w:bCs/>
          <w:color w:val="000000" w:themeColor="text1"/>
          <w:lang w:val="et-EE"/>
        </w:rPr>
        <w:t xml:space="preserve">, </w:t>
      </w:r>
      <w:r w:rsidR="149ED8D4" w:rsidRPr="5900EA5E">
        <w:rPr>
          <w:rFonts w:ascii="Times New Roman" w:hAnsi="Times New Roman"/>
          <w:color w:val="000000" w:themeColor="text1"/>
          <w:lang w:val="et-EE"/>
        </w:rPr>
        <w:t>registrikoodiga</w:t>
      </w:r>
      <w:r>
        <w:rPr>
          <w:rFonts w:ascii="Times New Roman" w:hAnsi="Times New Roman"/>
          <w:color w:val="000000" w:themeColor="text1"/>
          <w:lang w:val="et-EE"/>
        </w:rPr>
        <w:t xml:space="preserve"> …</w:t>
      </w:r>
      <w:r w:rsidR="149ED8D4" w:rsidRPr="5900EA5E">
        <w:rPr>
          <w:rFonts w:ascii="Times New Roman" w:hAnsi="Times New Roman"/>
          <w:color w:val="000000" w:themeColor="text1"/>
          <w:lang w:val="et-EE"/>
        </w:rPr>
        <w:t xml:space="preserve">, aadress </w:t>
      </w:r>
      <w:r>
        <w:rPr>
          <w:rFonts w:ascii="Times New Roman" w:hAnsi="Times New Roman"/>
          <w:color w:val="000000" w:themeColor="text1"/>
          <w:lang w:val="et-EE"/>
        </w:rPr>
        <w:t xml:space="preserve">… </w:t>
      </w:r>
      <w:r w:rsidR="149ED8D4" w:rsidRPr="5900EA5E">
        <w:rPr>
          <w:rFonts w:ascii="Times New Roman" w:hAnsi="Times New Roman"/>
          <w:color w:val="000000" w:themeColor="text1"/>
          <w:lang w:val="et-EE"/>
        </w:rPr>
        <w:t xml:space="preserve">(edaspidi </w:t>
      </w:r>
      <w:r>
        <w:rPr>
          <w:rFonts w:ascii="Times New Roman" w:hAnsi="Times New Roman"/>
          <w:b/>
          <w:bCs/>
          <w:color w:val="000000" w:themeColor="text1"/>
          <w:lang w:val="et-EE"/>
        </w:rPr>
        <w:t>t</w:t>
      </w:r>
      <w:r w:rsidR="149ED8D4" w:rsidRPr="5900EA5E">
        <w:rPr>
          <w:rFonts w:ascii="Times New Roman" w:hAnsi="Times New Roman"/>
          <w:b/>
          <w:bCs/>
          <w:color w:val="000000" w:themeColor="text1"/>
          <w:lang w:val="et-EE"/>
        </w:rPr>
        <w:t>ellija</w:t>
      </w:r>
      <w:r w:rsidR="149ED8D4" w:rsidRPr="5900EA5E">
        <w:rPr>
          <w:rFonts w:ascii="Times New Roman" w:hAnsi="Times New Roman"/>
          <w:color w:val="000000" w:themeColor="text1"/>
          <w:lang w:val="et-EE"/>
        </w:rPr>
        <w:t xml:space="preserve">), mida volituse alusel esindab </w:t>
      </w:r>
      <w:r w:rsidR="44EFEB00" w:rsidRPr="5900EA5E">
        <w:rPr>
          <w:rFonts w:ascii="Times New Roman" w:hAnsi="Times New Roman"/>
          <w:lang w:val="et-EE"/>
        </w:rPr>
        <w:t>…....................................................................</w:t>
      </w:r>
    </w:p>
    <w:p w14:paraId="71EB2AAF" w14:textId="0E44198B" w:rsidR="003E3291" w:rsidRPr="00323F37" w:rsidRDefault="003E3291" w:rsidP="6869063C">
      <w:pPr>
        <w:suppressAutoHyphens/>
        <w:spacing w:after="200"/>
        <w:jc w:val="both"/>
        <w:rPr>
          <w:rFonts w:ascii="Times New Roman" w:hAnsi="Times New Roman"/>
          <w:lang w:val="et-EE"/>
        </w:rPr>
      </w:pPr>
      <w:r w:rsidRPr="6869063C">
        <w:rPr>
          <w:rFonts w:ascii="Times New Roman" w:hAnsi="Times New Roman"/>
          <w:lang w:val="et-EE"/>
        </w:rPr>
        <w:t xml:space="preserve">ja </w:t>
      </w:r>
    </w:p>
    <w:p w14:paraId="65D17136" w14:textId="3FD48F00" w:rsidR="00D67DD4" w:rsidRPr="00323F37" w:rsidRDefault="003E3291" w:rsidP="5900EA5E">
      <w:pPr>
        <w:suppressAutoHyphens/>
        <w:jc w:val="both"/>
        <w:rPr>
          <w:rFonts w:ascii="Times New Roman" w:hAnsi="Times New Roman"/>
          <w:lang w:val="et-EE"/>
        </w:rPr>
      </w:pPr>
      <w:r w:rsidRPr="5900EA5E">
        <w:rPr>
          <w:rFonts w:ascii="Times New Roman" w:hAnsi="Times New Roman"/>
          <w:lang w:val="et-EE"/>
        </w:rPr>
        <w:t xml:space="preserve">………………… registrikoodiga ……………, aadress …………………… (edaspidi </w:t>
      </w:r>
      <w:r w:rsidR="00E25271">
        <w:rPr>
          <w:rFonts w:ascii="Times New Roman" w:hAnsi="Times New Roman"/>
          <w:b/>
          <w:bCs/>
          <w:lang w:val="et-EE"/>
        </w:rPr>
        <w:t>t</w:t>
      </w:r>
      <w:r w:rsidRPr="5900EA5E">
        <w:rPr>
          <w:rFonts w:ascii="Times New Roman" w:hAnsi="Times New Roman"/>
          <w:b/>
          <w:bCs/>
          <w:lang w:val="et-EE"/>
        </w:rPr>
        <w:t>öövõtja</w:t>
      </w:r>
      <w:r w:rsidRPr="5900EA5E">
        <w:rPr>
          <w:rFonts w:ascii="Times New Roman" w:hAnsi="Times New Roman"/>
          <w:lang w:val="et-EE"/>
        </w:rPr>
        <w:t>), mida esindab juhatuse liige</w:t>
      </w:r>
      <w:r w:rsidRPr="5900EA5E">
        <w:rPr>
          <w:rFonts w:ascii="Times New Roman" w:hAnsi="Times New Roman"/>
          <w:highlight w:val="yellow"/>
          <w:lang w:val="et-EE"/>
        </w:rPr>
        <w:t>/mida volituse alusel esindab</w:t>
      </w:r>
      <w:r w:rsidRPr="5900EA5E">
        <w:rPr>
          <w:rFonts w:ascii="Times New Roman" w:hAnsi="Times New Roman"/>
          <w:lang w:val="et-EE"/>
        </w:rPr>
        <w:t xml:space="preserve">  ………………, </w:t>
      </w:r>
    </w:p>
    <w:p w14:paraId="2EF1055A" w14:textId="77777777" w:rsidR="00D67DD4" w:rsidRPr="00323F37" w:rsidRDefault="00D67DD4" w:rsidP="000B514B">
      <w:pPr>
        <w:tabs>
          <w:tab w:val="left" w:pos="-720"/>
        </w:tabs>
        <w:suppressAutoHyphens/>
        <w:jc w:val="both"/>
        <w:rPr>
          <w:rFonts w:ascii="Times New Roman" w:hAnsi="Times New Roman"/>
          <w:szCs w:val="24"/>
          <w:lang w:val="et-EE"/>
        </w:rPr>
      </w:pPr>
    </w:p>
    <w:p w14:paraId="6F671446" w14:textId="27FACA76" w:rsidR="00D67DD4" w:rsidRPr="00323F37" w:rsidRDefault="00D67DD4" w:rsidP="000B514B">
      <w:pPr>
        <w:tabs>
          <w:tab w:val="left" w:pos="-720"/>
        </w:tabs>
        <w:suppressAutoHyphens/>
        <w:jc w:val="both"/>
        <w:rPr>
          <w:rFonts w:ascii="Times New Roman" w:hAnsi="Times New Roman"/>
          <w:szCs w:val="24"/>
          <w:lang w:val="et-EE"/>
        </w:rPr>
      </w:pPr>
      <w:r w:rsidRPr="00323F37">
        <w:rPr>
          <w:rFonts w:ascii="Times New Roman" w:hAnsi="Times New Roman"/>
          <w:szCs w:val="24"/>
          <w:lang w:val="et-EE"/>
        </w:rPr>
        <w:t xml:space="preserve">Tellija ja </w:t>
      </w:r>
      <w:r w:rsidR="00E25271">
        <w:rPr>
          <w:rFonts w:ascii="Times New Roman" w:hAnsi="Times New Roman"/>
          <w:szCs w:val="24"/>
          <w:lang w:val="et-EE"/>
        </w:rPr>
        <w:t>t</w:t>
      </w:r>
      <w:r w:rsidRPr="00323F37">
        <w:rPr>
          <w:rFonts w:ascii="Times New Roman" w:hAnsi="Times New Roman"/>
          <w:szCs w:val="24"/>
          <w:lang w:val="et-EE"/>
        </w:rPr>
        <w:t xml:space="preserve">öövõtja (edaspidi koos </w:t>
      </w:r>
      <w:r w:rsidR="00E25271">
        <w:rPr>
          <w:rFonts w:ascii="Times New Roman" w:hAnsi="Times New Roman"/>
          <w:b/>
          <w:szCs w:val="24"/>
          <w:lang w:val="et-EE"/>
        </w:rPr>
        <w:t>p</w:t>
      </w:r>
      <w:r w:rsidR="00D17082" w:rsidRPr="006909D8">
        <w:rPr>
          <w:rFonts w:ascii="Times New Roman" w:hAnsi="Times New Roman"/>
          <w:b/>
          <w:szCs w:val="24"/>
          <w:lang w:val="et-EE"/>
        </w:rPr>
        <w:t>ooled</w:t>
      </w:r>
      <w:r w:rsidRPr="00323F37">
        <w:rPr>
          <w:rFonts w:ascii="Times New Roman" w:hAnsi="Times New Roman"/>
          <w:szCs w:val="24"/>
          <w:lang w:val="et-EE"/>
        </w:rPr>
        <w:t xml:space="preserve"> või eraldi </w:t>
      </w:r>
      <w:r w:rsidR="00E25271">
        <w:rPr>
          <w:rFonts w:ascii="Times New Roman" w:hAnsi="Times New Roman"/>
          <w:b/>
          <w:szCs w:val="24"/>
          <w:lang w:val="et-EE"/>
        </w:rPr>
        <w:t>p</w:t>
      </w:r>
      <w:r w:rsidR="00D17082" w:rsidRPr="006909D8">
        <w:rPr>
          <w:rFonts w:ascii="Times New Roman" w:hAnsi="Times New Roman"/>
          <w:b/>
          <w:szCs w:val="24"/>
          <w:lang w:val="et-EE"/>
        </w:rPr>
        <w:t>ool</w:t>
      </w:r>
      <w:r w:rsidRPr="00323F37">
        <w:rPr>
          <w:rFonts w:ascii="Times New Roman" w:hAnsi="Times New Roman"/>
          <w:szCs w:val="24"/>
          <w:lang w:val="et-EE"/>
        </w:rPr>
        <w:t xml:space="preserve">), sõlmisid töövõtulepingu (edaspidi </w:t>
      </w:r>
      <w:r w:rsidR="00E25271">
        <w:rPr>
          <w:rFonts w:ascii="Times New Roman" w:hAnsi="Times New Roman"/>
          <w:szCs w:val="24"/>
          <w:lang w:val="et-EE"/>
        </w:rPr>
        <w:t>l</w:t>
      </w:r>
      <w:r w:rsidR="00D17082" w:rsidRPr="006909D8">
        <w:rPr>
          <w:rFonts w:ascii="Times New Roman" w:hAnsi="Times New Roman"/>
          <w:b/>
          <w:szCs w:val="24"/>
          <w:lang w:val="et-EE"/>
        </w:rPr>
        <w:t>eping</w:t>
      </w:r>
      <w:r w:rsidRPr="00323F37">
        <w:rPr>
          <w:rFonts w:ascii="Times New Roman" w:hAnsi="Times New Roman"/>
          <w:szCs w:val="24"/>
          <w:lang w:val="et-EE"/>
        </w:rPr>
        <w:t>) alljärgnevas:</w:t>
      </w:r>
    </w:p>
    <w:p w14:paraId="6081C5AD" w14:textId="77777777" w:rsidR="00082B6B" w:rsidRPr="00323F37" w:rsidRDefault="00082B6B" w:rsidP="006909D8">
      <w:pPr>
        <w:pStyle w:val="Jalus"/>
        <w:tabs>
          <w:tab w:val="clear" w:pos="4153"/>
          <w:tab w:val="clear" w:pos="8306"/>
          <w:tab w:val="left" w:pos="-720"/>
        </w:tabs>
        <w:suppressAutoHyphens/>
        <w:ind w:left="567" w:hanging="567"/>
        <w:jc w:val="both"/>
        <w:rPr>
          <w:rFonts w:ascii="Times New Roman" w:hAnsi="Times New Roman"/>
          <w:szCs w:val="24"/>
        </w:rPr>
      </w:pPr>
    </w:p>
    <w:p w14:paraId="6D896E9D" w14:textId="77777777" w:rsidR="00082B6B" w:rsidRPr="00323F37" w:rsidRDefault="628A30EF" w:rsidP="00394A80">
      <w:pPr>
        <w:pStyle w:val="Laad1"/>
        <w:numPr>
          <w:ilvl w:val="0"/>
          <w:numId w:val="1"/>
        </w:numPr>
      </w:pPr>
      <w:r>
        <w:t xml:space="preserve">Lepingu </w:t>
      </w:r>
      <w:r w:rsidR="1A4F5190">
        <w:t>ese</w:t>
      </w:r>
    </w:p>
    <w:p w14:paraId="4C656509" w14:textId="2F650E12" w:rsidR="00A56041" w:rsidRPr="006A7FB1" w:rsidRDefault="00780B09" w:rsidP="006A7FB1">
      <w:pPr>
        <w:pStyle w:val="Laad1"/>
        <w:rPr>
          <w:b w:val="0"/>
          <w:bCs/>
        </w:rPr>
      </w:pPr>
      <w:r w:rsidRPr="006A7FB1">
        <w:rPr>
          <w:b w:val="0"/>
          <w:bCs/>
        </w:rPr>
        <w:t>Lepingu esemeks on</w:t>
      </w:r>
      <w:r w:rsidR="00530E46" w:rsidRPr="006A7FB1">
        <w:rPr>
          <w:b w:val="0"/>
          <w:bCs/>
        </w:rPr>
        <w:t xml:space="preserve"> </w:t>
      </w:r>
      <w:r w:rsidR="2E7C4710" w:rsidRPr="006A7FB1">
        <w:rPr>
          <w:b w:val="0"/>
          <w:bCs/>
        </w:rPr>
        <w:t>….............................</w:t>
      </w:r>
      <w:r w:rsidR="00003301" w:rsidRPr="006A7FB1">
        <w:rPr>
          <w:b w:val="0"/>
          <w:bCs/>
        </w:rPr>
        <w:t xml:space="preserve"> </w:t>
      </w:r>
      <w:r w:rsidR="008C2C26" w:rsidRPr="006A7FB1">
        <w:rPr>
          <w:b w:val="0"/>
          <w:bCs/>
        </w:rPr>
        <w:t xml:space="preserve">(edaspidi </w:t>
      </w:r>
      <w:r w:rsidR="00E25271">
        <w:t>t</w:t>
      </w:r>
      <w:r w:rsidR="008C2C26" w:rsidRPr="006A7FB1">
        <w:t>öö</w:t>
      </w:r>
      <w:r w:rsidR="008C2C26" w:rsidRPr="006A7FB1">
        <w:rPr>
          <w:b w:val="0"/>
          <w:bCs/>
        </w:rPr>
        <w:t xml:space="preserve">), mida </w:t>
      </w:r>
      <w:r w:rsidR="00E25271">
        <w:rPr>
          <w:b w:val="0"/>
          <w:bCs/>
        </w:rPr>
        <w:t>t</w:t>
      </w:r>
      <w:r w:rsidR="008C2C26" w:rsidRPr="006A7FB1">
        <w:rPr>
          <w:b w:val="0"/>
          <w:bCs/>
        </w:rPr>
        <w:t xml:space="preserve">öövõtja kohustub tegema vastavalt </w:t>
      </w:r>
      <w:r w:rsidR="00E25271">
        <w:rPr>
          <w:b w:val="0"/>
          <w:bCs/>
        </w:rPr>
        <w:t>l</w:t>
      </w:r>
      <w:r w:rsidR="008C2C26" w:rsidRPr="006A7FB1">
        <w:rPr>
          <w:b w:val="0"/>
          <w:bCs/>
        </w:rPr>
        <w:t xml:space="preserve">epingus ja </w:t>
      </w:r>
      <w:r w:rsidR="00E25271">
        <w:rPr>
          <w:b w:val="0"/>
          <w:bCs/>
        </w:rPr>
        <w:t>l</w:t>
      </w:r>
      <w:r w:rsidR="008C2C26" w:rsidRPr="006A7FB1">
        <w:rPr>
          <w:b w:val="0"/>
          <w:bCs/>
        </w:rPr>
        <w:t xml:space="preserve">epingu </w:t>
      </w:r>
      <w:r w:rsidR="00E25271">
        <w:rPr>
          <w:b w:val="0"/>
          <w:bCs/>
        </w:rPr>
        <w:t>l</w:t>
      </w:r>
      <w:r w:rsidR="008C2C26" w:rsidRPr="006A7FB1">
        <w:rPr>
          <w:b w:val="0"/>
          <w:bCs/>
        </w:rPr>
        <w:t>isades toodud tingimustele.</w:t>
      </w:r>
      <w:r w:rsidR="00B00A03" w:rsidRPr="006A7FB1">
        <w:rPr>
          <w:b w:val="0"/>
          <w:bCs/>
        </w:rPr>
        <w:t xml:space="preserve"> </w:t>
      </w:r>
      <w:r w:rsidR="008C2C26" w:rsidRPr="006A7FB1">
        <w:rPr>
          <w:b w:val="0"/>
          <w:bCs/>
        </w:rPr>
        <w:t xml:space="preserve">Tööna käsitletakse kõiki töid ja toiminguid, sh </w:t>
      </w:r>
      <w:r w:rsidR="00E25271">
        <w:rPr>
          <w:b w:val="0"/>
          <w:bCs/>
        </w:rPr>
        <w:t>l</w:t>
      </w:r>
      <w:r w:rsidR="008C2C26" w:rsidRPr="006A7FB1">
        <w:rPr>
          <w:b w:val="0"/>
          <w:bCs/>
        </w:rPr>
        <w:t xml:space="preserve">epingus nimetamata töid ja toiminguid, mis on vajalikud </w:t>
      </w:r>
      <w:r w:rsidR="00E25271">
        <w:rPr>
          <w:b w:val="0"/>
          <w:bCs/>
        </w:rPr>
        <w:t>l</w:t>
      </w:r>
      <w:r w:rsidR="008C2C26" w:rsidRPr="006A7FB1">
        <w:rPr>
          <w:b w:val="0"/>
          <w:bCs/>
        </w:rPr>
        <w:t xml:space="preserve">epingus ettenähtud tulemuse saavutamiseks, samuti </w:t>
      </w:r>
      <w:r w:rsidR="00E25271">
        <w:rPr>
          <w:b w:val="0"/>
          <w:bCs/>
        </w:rPr>
        <w:t>t</w:t>
      </w:r>
      <w:r w:rsidR="008C2C26" w:rsidRPr="006A7FB1">
        <w:rPr>
          <w:b w:val="0"/>
          <w:bCs/>
        </w:rPr>
        <w:t>öö vastuvõtmiseks vajaliku dokumentatsiooni vormistamisega seotud toiminguid.</w:t>
      </w:r>
    </w:p>
    <w:p w14:paraId="68E1E89A" w14:textId="77777777" w:rsidR="00C000FD" w:rsidRPr="00323F37" w:rsidRDefault="00C000FD" w:rsidP="006909D8">
      <w:pPr>
        <w:tabs>
          <w:tab w:val="left" w:pos="567"/>
        </w:tabs>
        <w:ind w:left="709" w:hanging="709"/>
        <w:jc w:val="both"/>
        <w:rPr>
          <w:rFonts w:ascii="Times New Roman" w:hAnsi="Times New Roman"/>
          <w:szCs w:val="24"/>
          <w:lang w:val="et-EE"/>
        </w:rPr>
      </w:pPr>
    </w:p>
    <w:p w14:paraId="3DA55016" w14:textId="77777777" w:rsidR="004922F2" w:rsidRPr="00323F37" w:rsidRDefault="00F1111A" w:rsidP="006909D8">
      <w:pPr>
        <w:pStyle w:val="Laad1"/>
        <w:ind w:left="709" w:hanging="709"/>
      </w:pPr>
      <w:r>
        <w:t>Lepingu üldtingimused</w:t>
      </w:r>
    </w:p>
    <w:p w14:paraId="09FE244D" w14:textId="77777777" w:rsidR="00F1111A" w:rsidRPr="00323F37" w:rsidRDefault="00F1111A" w:rsidP="006909D8">
      <w:pPr>
        <w:pStyle w:val="Laad2"/>
        <w:ind w:left="709" w:hanging="709"/>
      </w:pPr>
      <w:r>
        <w:t>Lepingul on selle sõlmimise hetkel järgmised lisad:</w:t>
      </w:r>
    </w:p>
    <w:p w14:paraId="75C35C4F" w14:textId="19891FAA" w:rsidR="008A7E3E" w:rsidRPr="000036E8" w:rsidRDefault="00F1111A" w:rsidP="006909D8">
      <w:pPr>
        <w:pStyle w:val="Laad3"/>
        <w:ind w:hanging="709"/>
      </w:pPr>
      <w:r w:rsidRPr="000036E8">
        <w:t xml:space="preserve">Lisa 1 – </w:t>
      </w:r>
      <w:r w:rsidR="00E47D21">
        <w:t>T</w:t>
      </w:r>
      <w:r w:rsidR="00307A20" w:rsidRPr="000036E8">
        <w:t>öö</w:t>
      </w:r>
      <w:r w:rsidRPr="000036E8">
        <w:t xml:space="preserve"> </w:t>
      </w:r>
      <w:r w:rsidR="001F7972" w:rsidRPr="000036E8">
        <w:t>kirjeldus.</w:t>
      </w:r>
    </w:p>
    <w:p w14:paraId="79006162" w14:textId="3D23E6E2" w:rsidR="00F1111A" w:rsidRDefault="00F1111A" w:rsidP="000036E8">
      <w:pPr>
        <w:pStyle w:val="Laad3"/>
        <w:ind w:hanging="709"/>
      </w:pPr>
      <w:r w:rsidRPr="000036E8">
        <w:t xml:space="preserve">Lisa 2 – Töövõtja </w:t>
      </w:r>
      <w:r w:rsidR="00A56041" w:rsidRPr="000036E8">
        <w:t xml:space="preserve">poolt esitatud </w:t>
      </w:r>
      <w:r w:rsidR="001F7972" w:rsidRPr="000036E8">
        <w:t>hinnapakkumus.</w:t>
      </w:r>
    </w:p>
    <w:p w14:paraId="0C1A6061" w14:textId="3A4709AB" w:rsidR="00E47D21" w:rsidRDefault="00E47D21" w:rsidP="000036E8">
      <w:pPr>
        <w:pStyle w:val="Laad3"/>
        <w:ind w:hanging="709"/>
      </w:pPr>
      <w:r>
        <w:t xml:space="preserve">Lisa 3 – </w:t>
      </w:r>
      <w:r w:rsidR="0056084C">
        <w:t>Töö üleandmis- ja vastuvõtuakt.</w:t>
      </w:r>
    </w:p>
    <w:p w14:paraId="2698F1D2" w14:textId="68F35C79" w:rsidR="00F95683" w:rsidRPr="000036E8" w:rsidRDefault="00F95683" w:rsidP="000036E8">
      <w:pPr>
        <w:pStyle w:val="Laad3"/>
        <w:ind w:hanging="709"/>
      </w:pPr>
      <w:r>
        <w:t xml:space="preserve">Lisa 4 –  </w:t>
      </w:r>
      <w:r w:rsidR="0056084C">
        <w:t>…</w:t>
      </w:r>
    </w:p>
    <w:p w14:paraId="6766C5D8" w14:textId="610311C4" w:rsidR="002278D1" w:rsidRDefault="00F1111A" w:rsidP="002278D1">
      <w:pPr>
        <w:pStyle w:val="Laad2"/>
        <w:ind w:left="709" w:hanging="709"/>
      </w:pPr>
      <w:r w:rsidRPr="000036E8">
        <w:t>Pooled</w:t>
      </w:r>
      <w:r>
        <w:t xml:space="preserve"> juhinduvad </w:t>
      </w:r>
      <w:r w:rsidR="00E47D21">
        <w:t>l</w:t>
      </w:r>
      <w:r>
        <w:t xml:space="preserve">epingu täitmisel lisaks </w:t>
      </w:r>
      <w:r w:rsidR="00E47D21">
        <w:t>l</w:t>
      </w:r>
      <w:r>
        <w:t>epingule ja selle lisadele ka Eesti Vabariigis kehtivatest õigusaktidest, eeskirjadest, standarditest ning vajadusel muudest vastava valdkonna tehnilistest dokumentidest.</w:t>
      </w:r>
    </w:p>
    <w:p w14:paraId="40782E00" w14:textId="47A2D4ED" w:rsidR="000F2D23" w:rsidRPr="002278D1" w:rsidRDefault="000F2D23" w:rsidP="002278D1">
      <w:pPr>
        <w:pStyle w:val="Laad2"/>
        <w:ind w:left="709" w:hanging="709"/>
      </w:pPr>
      <w:r>
        <w:t>Leping on sõlmitud</w:t>
      </w:r>
      <w:r w:rsidR="5BA75366">
        <w:t xml:space="preserve"> </w:t>
      </w:r>
      <w:r w:rsidR="5BA75366" w:rsidRPr="0AA28847">
        <w:rPr>
          <w:highlight w:val="yellow"/>
        </w:rPr>
        <w:t>väikehanke/</w:t>
      </w:r>
      <w:r w:rsidRPr="0AA28847">
        <w:rPr>
          <w:highlight w:val="yellow"/>
        </w:rPr>
        <w:t>riigihanke</w:t>
      </w:r>
      <w:r w:rsidR="00E21581" w:rsidRPr="0AA28847">
        <w:rPr>
          <w:highlight w:val="yellow"/>
        </w:rPr>
        <w:t xml:space="preserve"> “     “ nr ….</w:t>
      </w:r>
      <w:r>
        <w:t xml:space="preserve"> tulemusena.</w:t>
      </w:r>
    </w:p>
    <w:p w14:paraId="5D899D53" w14:textId="5E82926C" w:rsidR="00F1111A" w:rsidRDefault="00F1111A" w:rsidP="005C593C">
      <w:pPr>
        <w:pStyle w:val="Laad2"/>
        <w:ind w:left="709" w:hanging="709"/>
      </w:pPr>
      <w:r>
        <w:t xml:space="preserve">Kui </w:t>
      </w:r>
      <w:r w:rsidR="00E47D21">
        <w:t>l</w:t>
      </w:r>
      <w:r>
        <w:t xml:space="preserve">epingus ei ole sätestatud teisiti, siis viiteid kindlale punktile, </w:t>
      </w:r>
      <w:r w:rsidRPr="2DA79558">
        <w:t>alapunktile</w:t>
      </w:r>
      <w:r>
        <w:t xml:space="preserve"> või lisale tõlgendatakse viidetena </w:t>
      </w:r>
      <w:r w:rsidR="00E47D21">
        <w:t>l</w:t>
      </w:r>
      <w:r>
        <w:t xml:space="preserve">epingu vastavale punktile, alapunktile või lisale. Lepingus on kasutatud pealkirju vaid viitamise lihtsustamise huvides ning neid ei arvestata </w:t>
      </w:r>
      <w:r w:rsidR="00B06905">
        <w:t>l</w:t>
      </w:r>
      <w:r>
        <w:t>epingu sätete defineerimisel, tõlgendamisel või piiramisel. Lepingus, kus kontekst seda nõuab, võivad ainsuses olevad sõnad tähendada mitmust ja vastupidi.</w:t>
      </w:r>
    </w:p>
    <w:p w14:paraId="12960275" w14:textId="3F6F9F5E" w:rsidR="00DB45E0" w:rsidRPr="00323F37" w:rsidRDefault="00DB45E0" w:rsidP="006909D8">
      <w:pPr>
        <w:pStyle w:val="Laad2"/>
        <w:ind w:left="709" w:hanging="709"/>
      </w:pPr>
      <w:r>
        <w:t xml:space="preserve">Lepingu dokumentide vastuolude korral lähtutakse hilisemast dokumendist. Lepingu allkirjastamise hetkel olemasolevaid </w:t>
      </w:r>
      <w:r w:rsidR="00271C94">
        <w:t>l</w:t>
      </w:r>
      <w:r>
        <w:t>epingu dokumente loetakse samaaegseteks.</w:t>
      </w:r>
    </w:p>
    <w:p w14:paraId="03656581" w14:textId="77777777" w:rsidR="00F1111A" w:rsidRPr="00323F37" w:rsidRDefault="00F1111A" w:rsidP="006909D8">
      <w:pPr>
        <w:pStyle w:val="Laad2"/>
        <w:ind w:left="709" w:hanging="709"/>
      </w:pPr>
      <w:r>
        <w:t>Lepingu täitmise keel on eesti keel.</w:t>
      </w:r>
    </w:p>
    <w:p w14:paraId="63F3AC00" w14:textId="77777777" w:rsidR="008E6CD1" w:rsidRPr="00323F37" w:rsidRDefault="008E6CD1" w:rsidP="006909D8">
      <w:pPr>
        <w:pStyle w:val="Loendilik"/>
        <w:tabs>
          <w:tab w:val="left" w:pos="567"/>
        </w:tabs>
        <w:spacing w:after="0" w:line="240" w:lineRule="auto"/>
        <w:ind w:left="709" w:hanging="709"/>
        <w:contextualSpacing w:val="0"/>
        <w:jc w:val="both"/>
        <w:rPr>
          <w:rFonts w:ascii="Times New Roman" w:hAnsi="Times New Roman"/>
          <w:sz w:val="24"/>
          <w:szCs w:val="24"/>
        </w:rPr>
      </w:pPr>
    </w:p>
    <w:p w14:paraId="0C2F2A85" w14:textId="77777777" w:rsidR="00A22F3E" w:rsidRDefault="00A22F3E" w:rsidP="00A22F3E">
      <w:pPr>
        <w:pStyle w:val="Laad1"/>
      </w:pPr>
      <w:r>
        <w:t xml:space="preserve">Poolte õigused ja kohustused </w:t>
      </w:r>
    </w:p>
    <w:p w14:paraId="087ED4A9" w14:textId="4EAFB95A" w:rsidR="00A22F3E" w:rsidRDefault="00A22F3E" w:rsidP="00A22F3E">
      <w:pPr>
        <w:pStyle w:val="Laad2"/>
      </w:pPr>
      <w:r>
        <w:t xml:space="preserve">Tellijal on õigus kasutada õiguskaitsevahendeid (sh öelda </w:t>
      </w:r>
      <w:r w:rsidR="00271C94">
        <w:t>l</w:t>
      </w:r>
      <w:r>
        <w:t xml:space="preserve">eping üles), samuti nõuda </w:t>
      </w:r>
      <w:r w:rsidR="00271C94">
        <w:t>l</w:t>
      </w:r>
      <w:r>
        <w:t xml:space="preserve">epingus sätestatud juhtudel leppetrahvi, kui </w:t>
      </w:r>
      <w:r w:rsidR="00271C94">
        <w:t>t</w:t>
      </w:r>
      <w:r>
        <w:t xml:space="preserve">öövõtja ei pea kinni </w:t>
      </w:r>
      <w:r w:rsidR="00271C94">
        <w:t>l</w:t>
      </w:r>
      <w:r>
        <w:t xml:space="preserve">epingus, selle lisades või muudes </w:t>
      </w:r>
      <w:r w:rsidR="00271C94">
        <w:t>l</w:t>
      </w:r>
      <w:r>
        <w:t xml:space="preserve">epingu juurde kuuluvates dokumentides sätestatud tähtaegadest, kvaliteedinõuetest, maksumusest, samuti kui </w:t>
      </w:r>
      <w:r w:rsidR="00271C94">
        <w:t>t</w:t>
      </w:r>
      <w:r>
        <w:t xml:space="preserve">öövõtja ei täida või täidab mittevastavalt muid endale </w:t>
      </w:r>
      <w:r w:rsidR="00271C94">
        <w:t>l</w:t>
      </w:r>
      <w:r>
        <w:t>epinguga võetud kohustusi.</w:t>
      </w:r>
    </w:p>
    <w:p w14:paraId="04B10E8C" w14:textId="7AFA0235" w:rsidR="00A22F3E" w:rsidRDefault="00A22F3E" w:rsidP="00A22F3E">
      <w:pPr>
        <w:pStyle w:val="Laad2"/>
      </w:pPr>
      <w:r>
        <w:t xml:space="preserve">Tellijal on kohustus tasuda </w:t>
      </w:r>
      <w:r w:rsidR="00271C94">
        <w:t>t</w:t>
      </w:r>
      <w:r>
        <w:t xml:space="preserve">öövõtjale nõuetekohase </w:t>
      </w:r>
      <w:r w:rsidR="00271C94">
        <w:t>t</w:t>
      </w:r>
      <w:r>
        <w:t xml:space="preserve">öö teostamise eest vastavalt </w:t>
      </w:r>
      <w:r w:rsidR="00271C94">
        <w:t>l</w:t>
      </w:r>
      <w:r>
        <w:t>epingule.</w:t>
      </w:r>
    </w:p>
    <w:p w14:paraId="1787B859" w14:textId="70F8DB27" w:rsidR="00A22F3E" w:rsidRDefault="00A22F3E" w:rsidP="00A22F3E">
      <w:pPr>
        <w:pStyle w:val="Laad2"/>
      </w:pPr>
      <w:r>
        <w:t xml:space="preserve">Töövõtjal on õigus saada </w:t>
      </w:r>
      <w:r w:rsidR="00271C94">
        <w:t>t</w:t>
      </w:r>
      <w:r>
        <w:t xml:space="preserve">öö eest </w:t>
      </w:r>
      <w:r w:rsidR="00271C94">
        <w:t>l</w:t>
      </w:r>
      <w:r>
        <w:t>epingus kokkulepitud tasu.</w:t>
      </w:r>
    </w:p>
    <w:p w14:paraId="4CB7FD9B" w14:textId="77777777" w:rsidR="00A22F3E" w:rsidRDefault="00A22F3E" w:rsidP="00A22F3E">
      <w:pPr>
        <w:pStyle w:val="Laad2"/>
      </w:pPr>
      <w:r>
        <w:t>Töövõtjal on kohustus:</w:t>
      </w:r>
    </w:p>
    <w:p w14:paraId="498903E4" w14:textId="336BE28A" w:rsidR="00A22F3E" w:rsidRDefault="00A22F3E" w:rsidP="00A22F3E">
      <w:pPr>
        <w:pStyle w:val="Laad3"/>
      </w:pPr>
      <w:r>
        <w:lastRenderedPageBreak/>
        <w:t xml:space="preserve">teha </w:t>
      </w:r>
      <w:r w:rsidR="00271C94">
        <w:t>t</w:t>
      </w:r>
      <w:r>
        <w:t xml:space="preserve">öö vastavalt </w:t>
      </w:r>
      <w:r w:rsidR="00271C94">
        <w:t>l</w:t>
      </w:r>
      <w:r>
        <w:t>epingule;</w:t>
      </w:r>
    </w:p>
    <w:p w14:paraId="286720D7" w14:textId="12D08C74" w:rsidR="00A22F3E" w:rsidRDefault="00A22F3E" w:rsidP="00A22F3E">
      <w:pPr>
        <w:pStyle w:val="Laad3"/>
      </w:pPr>
      <w:r>
        <w:t xml:space="preserve">tagada </w:t>
      </w:r>
      <w:r w:rsidR="00271C94">
        <w:t>t</w:t>
      </w:r>
      <w:r>
        <w:t>öö tegemisel vajaliku kvalifikatsiooniga tööjõu kasutamine ja kui konkreetsete tööde tegemiseks on õigusaktides kehtestatud nõuded, et vastavat tööd võivad teostada isikud, kellel on muuhulgas majandustegevuse teade, tegevusluba või registreering, siis tagada, et vastavaid töid teostaksid isikud, kellel on nõutud majandustegevuse teade, tegevusluba või registreering või muu dokument, mis annab isikule õiguse vastava töö tegemiseks;</w:t>
      </w:r>
    </w:p>
    <w:p w14:paraId="176397DF" w14:textId="3583D929" w:rsidR="00A22F3E" w:rsidRDefault="00A22F3E" w:rsidP="00A22F3E">
      <w:pPr>
        <w:pStyle w:val="Laad3"/>
      </w:pPr>
      <w:r>
        <w:t xml:space="preserve">informeerida viivitamatult </w:t>
      </w:r>
      <w:r w:rsidR="00271C94">
        <w:t>t</w:t>
      </w:r>
      <w:r>
        <w:t xml:space="preserve">ellijat </w:t>
      </w:r>
      <w:r w:rsidR="00271C94">
        <w:t>t</w:t>
      </w:r>
      <w:r>
        <w:t>öö tegemise käigus tekkinud probleemidest;</w:t>
      </w:r>
    </w:p>
    <w:p w14:paraId="494085DE" w14:textId="0660BAC1" w:rsidR="000B514B" w:rsidRPr="003A34B6" w:rsidRDefault="00A22F3E" w:rsidP="003A34B6">
      <w:pPr>
        <w:pStyle w:val="Laad3"/>
      </w:pPr>
      <w:r>
        <w:t xml:space="preserve">tasuda leppetrahvi vastavalt </w:t>
      </w:r>
      <w:r w:rsidR="00271C94">
        <w:t>l</w:t>
      </w:r>
      <w:r>
        <w:t>epingule.</w:t>
      </w:r>
    </w:p>
    <w:p w14:paraId="73E26705" w14:textId="236533AF" w:rsidR="00793BBD" w:rsidRPr="00323F37" w:rsidRDefault="00793BBD" w:rsidP="006909D8">
      <w:pPr>
        <w:pStyle w:val="Laad2"/>
        <w:ind w:left="709" w:hanging="709"/>
      </w:pPr>
      <w:r>
        <w:t xml:space="preserve">Pooltel on õigus </w:t>
      </w:r>
      <w:r w:rsidR="00271C94">
        <w:t>l</w:t>
      </w:r>
      <w:r>
        <w:t xml:space="preserve">epingust tulenevaid ja sellega seotud nõudeid ja kohustusi kolmandatele isikutele üle anda ainult teise </w:t>
      </w:r>
      <w:r w:rsidR="00271C94">
        <w:t>p</w:t>
      </w:r>
      <w:r>
        <w:t xml:space="preserve">oole eelneval nõusolekul, mis on </w:t>
      </w:r>
      <w:r w:rsidR="00271C94">
        <w:t>l</w:t>
      </w:r>
      <w:r>
        <w:t xml:space="preserve">epinguga samas vormis. Mittekohaselt üle antud nõuete ja kohustuste osas jääb teise </w:t>
      </w:r>
      <w:r w:rsidR="00271C94">
        <w:t>p</w:t>
      </w:r>
      <w:r>
        <w:t xml:space="preserve">oole ees vastutavaks nõuded ja/või kohustused üle andnud </w:t>
      </w:r>
      <w:r w:rsidR="00271C94">
        <w:t>p</w:t>
      </w:r>
      <w:r>
        <w:t>ool.</w:t>
      </w:r>
    </w:p>
    <w:p w14:paraId="0AD91071" w14:textId="3F4673E1" w:rsidR="3A474E81" w:rsidRDefault="3A474E81" w:rsidP="3A474E81">
      <w:pPr>
        <w:pStyle w:val="Laad2"/>
        <w:numPr>
          <w:ilvl w:val="1"/>
          <w:numId w:val="0"/>
        </w:numPr>
      </w:pPr>
    </w:p>
    <w:p w14:paraId="3911230A" w14:textId="55D3714F" w:rsidR="00082B6B" w:rsidRPr="00164DCA" w:rsidRDefault="00146794" w:rsidP="005E45D6">
      <w:pPr>
        <w:pStyle w:val="Laad1"/>
        <w:ind w:left="709" w:hanging="709"/>
      </w:pPr>
      <w:r w:rsidRPr="00164DCA">
        <w:t>Tasumine</w:t>
      </w:r>
    </w:p>
    <w:p w14:paraId="617A084E" w14:textId="14E63E2A" w:rsidR="00E51899" w:rsidRDefault="00E51899" w:rsidP="005E45D6">
      <w:pPr>
        <w:pStyle w:val="Laad2"/>
        <w:ind w:left="709" w:hanging="709"/>
      </w:pPr>
      <w:bookmarkStart w:id="0" w:name="OLE_LINK2"/>
      <w:r>
        <w:t>Töö teostamise maksumus on … eurot</w:t>
      </w:r>
      <w:r w:rsidR="7205CB2D">
        <w:t xml:space="preserve"> (edaspidi </w:t>
      </w:r>
      <w:r w:rsidR="00CC185F">
        <w:rPr>
          <w:b/>
          <w:bCs/>
        </w:rPr>
        <w:t>t</w:t>
      </w:r>
      <w:r w:rsidR="7205CB2D" w:rsidRPr="11363595">
        <w:rPr>
          <w:b/>
          <w:bCs/>
        </w:rPr>
        <w:t>asu</w:t>
      </w:r>
      <w:r w:rsidR="7205CB2D">
        <w:t>)</w:t>
      </w:r>
      <w:r>
        <w:t>, millele lisandub käibemaks</w:t>
      </w:r>
      <w:r w:rsidR="166563FD">
        <w:t>.</w:t>
      </w:r>
    </w:p>
    <w:p w14:paraId="6321E1A2" w14:textId="6AD6E061" w:rsidR="00906642" w:rsidRPr="00323F37" w:rsidRDefault="00906642" w:rsidP="00906642">
      <w:pPr>
        <w:pStyle w:val="Laad2"/>
        <w:ind w:left="709" w:hanging="709"/>
      </w:pPr>
      <w:r w:rsidRPr="00906642">
        <w:t xml:space="preserve">Arve esitatakse …. kalendripäeva jooksul pärast </w:t>
      </w:r>
      <w:r w:rsidR="00CC185F">
        <w:t>t</w:t>
      </w:r>
      <w:r w:rsidRPr="00906642">
        <w:t>öö teostamist ……</w:t>
      </w:r>
    </w:p>
    <w:bookmarkEnd w:id="0"/>
    <w:p w14:paraId="6AB7CB87" w14:textId="5C67F910" w:rsidR="021EDBCB" w:rsidRDefault="006C32F8" w:rsidP="00CA2186">
      <w:pPr>
        <w:pStyle w:val="Laad2"/>
        <w:ind w:left="709" w:hanging="709"/>
      </w:pPr>
      <w:r>
        <w:t xml:space="preserve">Lepingu </w:t>
      </w:r>
      <w:r w:rsidR="00137A4D">
        <w:t xml:space="preserve">tingimuste kohaselt teostatud </w:t>
      </w:r>
      <w:r w:rsidR="00CC185F">
        <w:t>t</w:t>
      </w:r>
      <w:r>
        <w:t xml:space="preserve">öö eest tasub </w:t>
      </w:r>
      <w:r w:rsidR="00CC185F">
        <w:t>t</w:t>
      </w:r>
      <w:r>
        <w:t xml:space="preserve">ellija </w:t>
      </w:r>
      <w:r w:rsidR="00CC185F">
        <w:t>t</w:t>
      </w:r>
      <w:r>
        <w:t xml:space="preserve">öövõtjale </w:t>
      </w:r>
      <w:r w:rsidR="00BB45E0">
        <w:t>……</w:t>
      </w:r>
      <w:r w:rsidR="00906642" w:rsidRPr="00906642">
        <w:rPr>
          <w:rFonts w:ascii="Times" w:eastAsia="Times New Roman" w:hAnsi="Times"/>
          <w:szCs w:val="20"/>
          <w:lang w:val="en-US"/>
        </w:rPr>
        <w:t xml:space="preserve"> </w:t>
      </w:r>
      <w:proofErr w:type="spellStart"/>
      <w:r w:rsidR="00906642" w:rsidRPr="00906642">
        <w:rPr>
          <w:lang w:val="en-US"/>
        </w:rPr>
        <w:t>kalendripäeva</w:t>
      </w:r>
      <w:proofErr w:type="spellEnd"/>
      <w:r w:rsidR="00906642" w:rsidRPr="00906642">
        <w:rPr>
          <w:lang w:val="en-US"/>
        </w:rPr>
        <w:t xml:space="preserve"> </w:t>
      </w:r>
      <w:proofErr w:type="spellStart"/>
      <w:r w:rsidR="00906642" w:rsidRPr="00906642">
        <w:rPr>
          <w:lang w:val="en-US"/>
        </w:rPr>
        <w:t>jooksul</w:t>
      </w:r>
      <w:proofErr w:type="spellEnd"/>
      <w:r w:rsidR="00906642" w:rsidRPr="00906642">
        <w:rPr>
          <w:lang w:val="en-US"/>
        </w:rPr>
        <w:t xml:space="preserve"> </w:t>
      </w:r>
      <w:r>
        <w:t>ühes osas p</w:t>
      </w:r>
      <w:r w:rsidR="00141628">
        <w:t>ärast</w:t>
      </w:r>
      <w:r>
        <w:t xml:space="preserve"> </w:t>
      </w:r>
      <w:r w:rsidR="00CC185F">
        <w:t>l</w:t>
      </w:r>
      <w:r>
        <w:t xml:space="preserve">epingu punktis </w:t>
      </w:r>
      <w:r w:rsidR="00DE38E8">
        <w:t>3</w:t>
      </w:r>
      <w:r>
        <w:t xml:space="preserve"> toodud kohustuste täitmist. </w:t>
      </w:r>
    </w:p>
    <w:p w14:paraId="7883A659" w14:textId="77777777" w:rsidR="00560C64" w:rsidRDefault="00560C64" w:rsidP="00133D8A">
      <w:pPr>
        <w:pStyle w:val="Laad2"/>
        <w:numPr>
          <w:ilvl w:val="1"/>
          <w:numId w:val="0"/>
        </w:numPr>
      </w:pPr>
    </w:p>
    <w:p w14:paraId="4278345C" w14:textId="13936C37" w:rsidR="001C1378" w:rsidRPr="00917623" w:rsidRDefault="00B508CD" w:rsidP="00917623">
      <w:pPr>
        <w:pStyle w:val="Laad1"/>
        <w:ind w:left="709" w:hanging="709"/>
      </w:pPr>
      <w:r w:rsidRPr="00917623">
        <w:t>Poolte vastutus</w:t>
      </w:r>
    </w:p>
    <w:p w14:paraId="3910B1B3" w14:textId="31221D32" w:rsidR="001C1378" w:rsidRPr="00851F30" w:rsidRDefault="00820782" w:rsidP="00917623">
      <w:pPr>
        <w:pStyle w:val="Laad2"/>
        <w:ind w:left="709" w:hanging="709"/>
        <w:rPr>
          <w:b/>
        </w:rPr>
      </w:pPr>
      <w:r w:rsidRPr="00851F30">
        <w:t xml:space="preserve">Töövõtja on kohustatud hüvitama </w:t>
      </w:r>
      <w:r w:rsidR="00CC185F">
        <w:t>l</w:t>
      </w:r>
      <w:r w:rsidRPr="00851F30">
        <w:t xml:space="preserve">epingu mittetäitmise või mittekohase täitmisega </w:t>
      </w:r>
      <w:r w:rsidR="00CC185F">
        <w:t>t</w:t>
      </w:r>
      <w:r w:rsidRPr="00851F30">
        <w:t xml:space="preserve">ellijale tekitatud kahju ja </w:t>
      </w:r>
      <w:r w:rsidR="00CC185F">
        <w:t>t</w:t>
      </w:r>
      <w:r w:rsidRPr="00851F30">
        <w:t xml:space="preserve">ellija poolt seoses </w:t>
      </w:r>
      <w:r w:rsidR="00CC185F">
        <w:t>t</w:t>
      </w:r>
      <w:r w:rsidRPr="00851F30">
        <w:t xml:space="preserve">öövõtja poolse </w:t>
      </w:r>
      <w:r w:rsidR="00CC185F">
        <w:t>l</w:t>
      </w:r>
      <w:r w:rsidRPr="00851F30">
        <w:t>epingu rikkumisega tehtud kulutused.</w:t>
      </w:r>
    </w:p>
    <w:p w14:paraId="73E818E2" w14:textId="11F405F7" w:rsidR="001C1378" w:rsidRPr="00851F30" w:rsidRDefault="6FD8D699" w:rsidP="00917623">
      <w:pPr>
        <w:pStyle w:val="Laad2"/>
        <w:ind w:left="709" w:hanging="709"/>
        <w:rPr>
          <w:rFonts w:eastAsia="Times New Roman"/>
        </w:rPr>
      </w:pPr>
      <w:r w:rsidRPr="00851F30">
        <w:rPr>
          <w:rFonts w:eastAsia="Times New Roman"/>
          <w:color w:val="242424"/>
        </w:rPr>
        <w:t xml:space="preserve">Tellija kohustub </w:t>
      </w:r>
      <w:r w:rsidR="00CC185F">
        <w:rPr>
          <w:rFonts w:eastAsia="Times New Roman"/>
          <w:color w:val="242424"/>
        </w:rPr>
        <w:t>t</w:t>
      </w:r>
      <w:r w:rsidRPr="00851F30">
        <w:rPr>
          <w:rFonts w:eastAsia="Times New Roman"/>
          <w:color w:val="242424"/>
        </w:rPr>
        <w:t xml:space="preserve">öövõtjale lepingu rikkumise korral </w:t>
      </w:r>
      <w:r w:rsidRPr="00851F30">
        <w:rPr>
          <w:rFonts w:eastAsia="Times New Roman"/>
          <w:color w:val="000000" w:themeColor="text1"/>
        </w:rPr>
        <w:t xml:space="preserve">hüvitama </w:t>
      </w:r>
      <w:r w:rsidR="00CC185F">
        <w:rPr>
          <w:rFonts w:eastAsia="Times New Roman"/>
          <w:color w:val="000000" w:themeColor="text1"/>
        </w:rPr>
        <w:t>l</w:t>
      </w:r>
      <w:r w:rsidRPr="00851F30">
        <w:rPr>
          <w:rFonts w:eastAsia="Times New Roman"/>
          <w:color w:val="000000" w:themeColor="text1"/>
        </w:rPr>
        <w:t xml:space="preserve">epingu rikkumisega tekitatud kahju ning </w:t>
      </w:r>
      <w:r w:rsidR="00CC185F">
        <w:rPr>
          <w:rFonts w:eastAsia="Times New Roman"/>
          <w:color w:val="000000" w:themeColor="text1"/>
        </w:rPr>
        <w:t>t</w:t>
      </w:r>
      <w:r w:rsidRPr="00851F30">
        <w:rPr>
          <w:rFonts w:eastAsia="Times New Roman"/>
          <w:color w:val="000000" w:themeColor="text1"/>
        </w:rPr>
        <w:t xml:space="preserve">öövõtja poolt </w:t>
      </w:r>
      <w:r w:rsidR="00CC185F">
        <w:rPr>
          <w:rFonts w:eastAsia="Times New Roman"/>
          <w:color w:val="000000" w:themeColor="text1"/>
        </w:rPr>
        <w:t>t</w:t>
      </w:r>
      <w:r w:rsidRPr="00851F30">
        <w:rPr>
          <w:rFonts w:eastAsia="Times New Roman"/>
          <w:color w:val="000000" w:themeColor="text1"/>
        </w:rPr>
        <w:t xml:space="preserve">ellija poolse </w:t>
      </w:r>
      <w:r w:rsidR="00CC185F">
        <w:rPr>
          <w:rFonts w:eastAsia="Times New Roman"/>
          <w:color w:val="000000" w:themeColor="text1"/>
        </w:rPr>
        <w:t>l</w:t>
      </w:r>
      <w:r w:rsidRPr="00851F30">
        <w:rPr>
          <w:rFonts w:eastAsia="Times New Roman"/>
          <w:color w:val="000000" w:themeColor="text1"/>
        </w:rPr>
        <w:t>epingu rikkumisega seoses tehtud kulutused</w:t>
      </w:r>
      <w:r w:rsidR="00D17082" w:rsidRPr="00851F30">
        <w:rPr>
          <w:rFonts w:eastAsia="Times New Roman"/>
        </w:rPr>
        <w:t xml:space="preserve">. </w:t>
      </w:r>
    </w:p>
    <w:p w14:paraId="7B0848A5" w14:textId="58916B2F" w:rsidR="0065200F" w:rsidRPr="00323F37" w:rsidRDefault="00D17082" w:rsidP="00917623">
      <w:pPr>
        <w:pStyle w:val="Laad2"/>
        <w:ind w:left="709" w:hanging="709"/>
        <w:rPr>
          <w:rFonts w:eastAsia="Times New Roman"/>
        </w:rPr>
      </w:pPr>
      <w:r w:rsidRPr="00851F30">
        <w:t>Töövõtjal</w:t>
      </w:r>
      <w:r>
        <w:t xml:space="preserve"> on õigus nõuda </w:t>
      </w:r>
      <w:r w:rsidR="00CC185F">
        <w:t>t</w:t>
      </w:r>
      <w:r>
        <w:t xml:space="preserve">ellijalt viivist tasumisega viivitamise </w:t>
      </w:r>
      <w:r w:rsidR="00996308">
        <w:t>korral 0,2% tähtaegselt tasumata arve summast iga tasumise tähtpäeva ületanud päeva eest.</w:t>
      </w:r>
    </w:p>
    <w:p w14:paraId="5B34A6D2" w14:textId="2A7370FB" w:rsidR="0065200F" w:rsidRPr="00323F37" w:rsidRDefault="000C05D6" w:rsidP="00917623">
      <w:pPr>
        <w:pStyle w:val="Laad2"/>
        <w:ind w:left="709" w:hanging="709"/>
        <w:rPr>
          <w:rFonts w:eastAsia="Times New Roman"/>
        </w:rPr>
      </w:pPr>
      <w:r>
        <w:t xml:space="preserve">Tellijal on õigus rakendada sanktsioonina leppetrahvi iga rikkumise korral kuni 10% </w:t>
      </w:r>
      <w:r w:rsidR="00CC185F">
        <w:t>t</w:t>
      </w:r>
      <w:r w:rsidR="00146794">
        <w:t>asust</w:t>
      </w:r>
      <w:r>
        <w:t xml:space="preserve">, </w:t>
      </w:r>
      <w:r w:rsidR="009B5CEC">
        <w:t xml:space="preserve">kokku mitte rohkem kui 30% </w:t>
      </w:r>
      <w:r w:rsidR="00CC185F">
        <w:t>t</w:t>
      </w:r>
      <w:r w:rsidR="009B5CEC">
        <w:t xml:space="preserve">asust, </w:t>
      </w:r>
      <w:r>
        <w:t xml:space="preserve">kui </w:t>
      </w:r>
      <w:r w:rsidR="00CC185F">
        <w:t>t</w:t>
      </w:r>
      <w:r>
        <w:t xml:space="preserve">öövõtja on rikkunud oma </w:t>
      </w:r>
      <w:r w:rsidR="00CC185F">
        <w:t>l</w:t>
      </w:r>
      <w:r>
        <w:t>epingulisi kohustusi</w:t>
      </w:r>
      <w:r w:rsidR="00E15ACF">
        <w:t>.</w:t>
      </w:r>
      <w:r w:rsidR="00FD5EA5">
        <w:t xml:space="preserve"> Leppetrahvinõude või teate leppetrahvinõude esitamise kavatsusest peab </w:t>
      </w:r>
      <w:r w:rsidR="00CC185F">
        <w:t>t</w:t>
      </w:r>
      <w:r w:rsidR="00FD5EA5">
        <w:t xml:space="preserve">ellija </w:t>
      </w:r>
      <w:r w:rsidR="00CC185F">
        <w:t>t</w:t>
      </w:r>
      <w:r w:rsidR="00FD5EA5">
        <w:t>öövõtjale esitama 6 kuu jooksul kohustuse rikkumise avastamisest arvates.</w:t>
      </w:r>
    </w:p>
    <w:p w14:paraId="2D496B88" w14:textId="5BE6BB73" w:rsidR="0065200F" w:rsidRPr="00323F37" w:rsidRDefault="0065200F" w:rsidP="00917623">
      <w:pPr>
        <w:pStyle w:val="Laad2"/>
        <w:ind w:left="709" w:hanging="709"/>
      </w:pPr>
      <w:r>
        <w:t xml:space="preserve">Pooled on kokku leppinud, et </w:t>
      </w:r>
      <w:r w:rsidR="00CC185F">
        <w:t>t</w:t>
      </w:r>
      <w:r>
        <w:t xml:space="preserve">öövõtja kohustub hüvitama </w:t>
      </w:r>
      <w:r w:rsidR="00CC185F">
        <w:t>l</w:t>
      </w:r>
      <w:r>
        <w:t xml:space="preserve">epingu täitmise käigus tekkinud kahju kolmandatele isikutele. Töövõtja kohustub oma kulul esindama </w:t>
      </w:r>
      <w:r w:rsidR="00795C84">
        <w:t>t</w:t>
      </w:r>
      <w:r>
        <w:t xml:space="preserve">ellijat </w:t>
      </w:r>
      <w:r w:rsidR="00795C84">
        <w:t>l</w:t>
      </w:r>
      <w:r>
        <w:t xml:space="preserve">epingu alusel täidetavate ülesannete või toimingutega seotud kõigis vaidlustes (sh kohtuvaidlustes) kolmandate isikutega ning kandma kõik sellega kaasnevad menetluskulud. </w:t>
      </w:r>
    </w:p>
    <w:p w14:paraId="6EA28451" w14:textId="26252743" w:rsidR="0065200F" w:rsidRPr="00323F37" w:rsidRDefault="002A69A3" w:rsidP="00917623">
      <w:pPr>
        <w:pStyle w:val="Laad2"/>
        <w:ind w:left="709" w:hanging="709"/>
      </w:pPr>
      <w:r>
        <w:t xml:space="preserve">Tellija võib </w:t>
      </w:r>
      <w:r w:rsidR="00795C84">
        <w:t>t</w:t>
      </w:r>
      <w:r>
        <w:t xml:space="preserve">öö </w:t>
      </w:r>
      <w:r w:rsidR="00795C84">
        <w:t>l</w:t>
      </w:r>
      <w:r>
        <w:t>epingu tingimustele mittevastavusele tugineda seaduses sätestatud aegumistähtaja  jooksul.</w:t>
      </w:r>
    </w:p>
    <w:p w14:paraId="6BBB123B" w14:textId="77777777" w:rsidR="00082B6B" w:rsidRPr="00323F37" w:rsidRDefault="00082B6B" w:rsidP="006909D8">
      <w:pPr>
        <w:pStyle w:val="Kehatekst2"/>
        <w:ind w:left="709" w:hanging="709"/>
        <w:rPr>
          <w:rFonts w:ascii="Times New Roman" w:hAnsi="Times New Roman"/>
          <w:b/>
          <w:szCs w:val="24"/>
          <w:lang w:val="et-EE"/>
        </w:rPr>
      </w:pPr>
    </w:p>
    <w:p w14:paraId="02B7568D" w14:textId="77777777" w:rsidR="00F57ED2" w:rsidRPr="00917623" w:rsidRDefault="59ADC645" w:rsidP="00394A80">
      <w:pPr>
        <w:pStyle w:val="Laad1"/>
        <w:ind w:left="709" w:hanging="709"/>
      </w:pPr>
      <w:r w:rsidRPr="00917623">
        <w:t xml:space="preserve">Poolte </w:t>
      </w:r>
      <w:r w:rsidR="2A92DF2D" w:rsidRPr="00917623">
        <w:t>kont</w:t>
      </w:r>
      <w:r w:rsidR="0A13B7C1" w:rsidRPr="00917623">
        <w:t>akt</w:t>
      </w:r>
      <w:r w:rsidR="2A92DF2D" w:rsidRPr="00917623">
        <w:t>isikud</w:t>
      </w:r>
      <w:r w:rsidRPr="00917623">
        <w:t xml:space="preserve"> </w:t>
      </w:r>
    </w:p>
    <w:p w14:paraId="4E800F1A" w14:textId="6C40A637" w:rsidR="00F57ED2" w:rsidRPr="00917623" w:rsidRDefault="59ADC645" w:rsidP="00394A80">
      <w:pPr>
        <w:pStyle w:val="Laad2"/>
        <w:ind w:left="709" w:hanging="709"/>
      </w:pPr>
      <w:r w:rsidRPr="00917623">
        <w:t xml:space="preserve">Töövõtja </w:t>
      </w:r>
      <w:r w:rsidR="2A92DF2D" w:rsidRPr="00917623">
        <w:t>kontaktisik</w:t>
      </w:r>
      <w:r w:rsidRPr="00917623">
        <w:t>:</w:t>
      </w:r>
      <w:r w:rsidR="0FFB1ECA" w:rsidRPr="00917623">
        <w:t>………..</w:t>
      </w:r>
      <w:r w:rsidRPr="00917623">
        <w:t>..., tel.: (+372) ..., e-post: …;</w:t>
      </w:r>
    </w:p>
    <w:p w14:paraId="21D034E9" w14:textId="230E46E2" w:rsidR="00F57ED2" w:rsidRPr="00917623" w:rsidRDefault="59ADC645" w:rsidP="00394A80">
      <w:pPr>
        <w:pStyle w:val="Laad2"/>
        <w:ind w:left="709" w:hanging="709"/>
      </w:pPr>
      <w:r w:rsidRPr="00917623">
        <w:t xml:space="preserve">Tellija </w:t>
      </w:r>
      <w:r w:rsidR="2A92DF2D" w:rsidRPr="00917623">
        <w:t>kontaktisik</w:t>
      </w:r>
      <w:r w:rsidRPr="00917623">
        <w:t>:</w:t>
      </w:r>
      <w:r w:rsidR="0FFB1ECA" w:rsidRPr="00917623">
        <w:t>…….</w:t>
      </w:r>
      <w:r w:rsidR="2BD9FBDE" w:rsidRPr="00917623">
        <w:t>…..</w:t>
      </w:r>
      <w:r w:rsidRPr="00917623">
        <w:t>, tel: (+372) </w:t>
      </w:r>
      <w:r w:rsidR="2BD9FBDE" w:rsidRPr="00917623">
        <w:t>…..</w:t>
      </w:r>
      <w:r w:rsidRPr="00917623">
        <w:t xml:space="preserve">, e-post: </w:t>
      </w:r>
      <w:r w:rsidR="2BD9FBDE" w:rsidRPr="00917623">
        <w:t>….</w:t>
      </w:r>
    </w:p>
    <w:p w14:paraId="4B8A9EAB" w14:textId="77777777" w:rsidR="00F57ED2" w:rsidRPr="00323F37" w:rsidRDefault="00F57ED2" w:rsidP="00394A80">
      <w:pPr>
        <w:tabs>
          <w:tab w:val="left" w:pos="567"/>
          <w:tab w:val="left" w:pos="851"/>
        </w:tabs>
        <w:ind w:left="709" w:hanging="709"/>
        <w:jc w:val="both"/>
        <w:rPr>
          <w:rFonts w:ascii="Times New Roman" w:hAnsi="Times New Roman"/>
          <w:szCs w:val="24"/>
          <w:lang w:val="et-EE"/>
        </w:rPr>
      </w:pPr>
    </w:p>
    <w:p w14:paraId="7F3F0C68" w14:textId="522C95F9" w:rsidR="00780364" w:rsidRPr="00917623" w:rsidRDefault="59ADC645" w:rsidP="00394A80">
      <w:pPr>
        <w:pStyle w:val="Laad1"/>
        <w:ind w:left="709" w:hanging="709"/>
      </w:pPr>
      <w:r w:rsidRPr="00917623">
        <w:t>Lepingu kehtivus</w:t>
      </w:r>
    </w:p>
    <w:p w14:paraId="3FCD3854" w14:textId="4E1FB854" w:rsidR="00780364" w:rsidRPr="003629BC" w:rsidRDefault="778C48E9" w:rsidP="003629BC">
      <w:pPr>
        <w:pStyle w:val="Laad2"/>
        <w:ind w:left="709" w:hanging="709"/>
      </w:pPr>
      <w:bookmarkStart w:id="1" w:name="_Hlk23495798"/>
      <w:r>
        <w:t xml:space="preserve">Leping jõustub selle allkirjastamisel ja </w:t>
      </w:r>
      <w:bookmarkEnd w:id="1"/>
      <w:r>
        <w:t xml:space="preserve">kehtib kuni </w:t>
      </w:r>
      <w:r w:rsidR="00795C84">
        <w:t>l</w:t>
      </w:r>
      <w:r w:rsidR="003629BC" w:rsidRPr="003629BC">
        <w:t>epingust tulenevate kohustuste täitmiseni.</w:t>
      </w:r>
    </w:p>
    <w:p w14:paraId="3195E152" w14:textId="2F42CEF7" w:rsidR="00780364" w:rsidRPr="00323F37" w:rsidRDefault="6579DCFB" w:rsidP="00394A80">
      <w:pPr>
        <w:pStyle w:val="Laad2"/>
        <w:ind w:left="709" w:hanging="709"/>
        <w:rPr>
          <w:b/>
        </w:rPr>
      </w:pPr>
      <w:r>
        <w:t xml:space="preserve">Tellija võib </w:t>
      </w:r>
      <w:r w:rsidR="00795C84">
        <w:t>l</w:t>
      </w:r>
      <w:r>
        <w:t>epingust taganeda</w:t>
      </w:r>
      <w:r w:rsidR="603F170C">
        <w:t xml:space="preserve"> ning nõuda leppetrahvi kuni 10</w:t>
      </w:r>
      <w:r w:rsidR="6F8346A1">
        <w:t xml:space="preserve">% </w:t>
      </w:r>
      <w:r w:rsidR="00795C84">
        <w:t>t</w:t>
      </w:r>
      <w:r w:rsidR="6F8346A1">
        <w:t>asust</w:t>
      </w:r>
      <w:r>
        <w:t xml:space="preserve">, kui </w:t>
      </w:r>
      <w:r w:rsidR="00795C84">
        <w:t>t</w:t>
      </w:r>
      <w:r>
        <w:t xml:space="preserve">öövõtja rikub oluliselt oma õigusaktidest või </w:t>
      </w:r>
      <w:r w:rsidR="00795C84">
        <w:t>l</w:t>
      </w:r>
      <w:r>
        <w:t xml:space="preserve">epingust tulenevaid kohustusi. Tellija võib </w:t>
      </w:r>
      <w:r w:rsidR="00795C84">
        <w:t>l</w:t>
      </w:r>
      <w:r>
        <w:t xml:space="preserve">epingu üles </w:t>
      </w:r>
      <w:r>
        <w:lastRenderedPageBreak/>
        <w:t>öelda võlaõigusseaduses ettenähtud korras</w:t>
      </w:r>
      <w:r w:rsidR="63C5D278">
        <w:t xml:space="preserve">. </w:t>
      </w:r>
      <w:r w:rsidR="37E771D1">
        <w:t xml:space="preserve">Tellijal on õigus nimetatud summa maha arvata </w:t>
      </w:r>
      <w:r w:rsidR="00795C84">
        <w:t>t</w:t>
      </w:r>
      <w:r w:rsidR="37E771D1">
        <w:t>öövõtjale tasumisele kuuluvast summast.</w:t>
      </w:r>
    </w:p>
    <w:p w14:paraId="1468C310" w14:textId="19F0280A" w:rsidR="00780364" w:rsidRPr="00323F37" w:rsidRDefault="778C48E9" w:rsidP="00394A80">
      <w:pPr>
        <w:pStyle w:val="Laad2"/>
        <w:ind w:left="709" w:hanging="709"/>
        <w:rPr>
          <w:b/>
        </w:rPr>
      </w:pPr>
      <w:r>
        <w:t xml:space="preserve">Töövõtja võib </w:t>
      </w:r>
      <w:r w:rsidR="00795C84">
        <w:t>l</w:t>
      </w:r>
      <w:r w:rsidR="6579DCFB">
        <w:t>epingust taganeda</w:t>
      </w:r>
      <w:r>
        <w:t xml:space="preserve">, kui </w:t>
      </w:r>
      <w:r w:rsidR="00795C84">
        <w:t>t</w:t>
      </w:r>
      <w:r>
        <w:t xml:space="preserve">ellija rikub oluliselt </w:t>
      </w:r>
      <w:r w:rsidR="00795C84">
        <w:t>l</w:t>
      </w:r>
      <w:r>
        <w:t xml:space="preserve">epingu tingimusi. Sellisel juhul on </w:t>
      </w:r>
      <w:r w:rsidR="00795C84">
        <w:t>t</w:t>
      </w:r>
      <w:r>
        <w:t xml:space="preserve">ellija kohustatud </w:t>
      </w:r>
      <w:r w:rsidR="00795C84">
        <w:t>t</w:t>
      </w:r>
      <w:r>
        <w:t xml:space="preserve">öövõtjale hüvitama </w:t>
      </w:r>
      <w:r w:rsidR="00795C84">
        <w:t>t</w:t>
      </w:r>
      <w:r>
        <w:t xml:space="preserve">öövõtja poolt </w:t>
      </w:r>
      <w:r w:rsidR="00795C84">
        <w:t>l</w:t>
      </w:r>
      <w:r>
        <w:t>epingu täitmisel tehtud kulutused.</w:t>
      </w:r>
    </w:p>
    <w:p w14:paraId="0DF9C2E6" w14:textId="0F97C0BC" w:rsidR="00780364" w:rsidRPr="00917623" w:rsidRDefault="778C48E9" w:rsidP="00394A80">
      <w:pPr>
        <w:pStyle w:val="Laad2"/>
        <w:ind w:left="709" w:hanging="709"/>
      </w:pPr>
      <w:r w:rsidRPr="00917623">
        <w:t>Leping loetakse koheselt lõppenuks, kui</w:t>
      </w:r>
      <w:r w:rsidR="72212003" w:rsidRPr="00917623">
        <w:t xml:space="preserve"> </w:t>
      </w:r>
      <w:r w:rsidR="00795C84">
        <w:t>t</w:t>
      </w:r>
      <w:r w:rsidRPr="00917623">
        <w:t>öövõtja tegevus lõpeb</w:t>
      </w:r>
      <w:r w:rsidR="0ADABD93" w:rsidRPr="00917623">
        <w:t xml:space="preserve"> või </w:t>
      </w:r>
      <w:r w:rsidRPr="00917623">
        <w:t xml:space="preserve">kuulutatakse välja </w:t>
      </w:r>
      <w:r w:rsidR="00795C84">
        <w:t>t</w:t>
      </w:r>
      <w:r w:rsidRPr="00917623">
        <w:t>öövõtja pankrot.</w:t>
      </w:r>
    </w:p>
    <w:p w14:paraId="41B696F2" w14:textId="77777777" w:rsidR="00F57ED2" w:rsidRPr="00323F37" w:rsidRDefault="00F57ED2" w:rsidP="00394A80">
      <w:pPr>
        <w:pStyle w:val="Taandegakehatekst"/>
        <w:tabs>
          <w:tab w:val="clear" w:pos="1134"/>
          <w:tab w:val="clear" w:pos="1276"/>
          <w:tab w:val="left" w:pos="0"/>
          <w:tab w:val="left" w:pos="567"/>
        </w:tabs>
        <w:ind w:left="709" w:hanging="709"/>
        <w:rPr>
          <w:rFonts w:ascii="Times New Roman" w:hAnsi="Times New Roman"/>
          <w:szCs w:val="24"/>
          <w:lang w:val="et-EE"/>
        </w:rPr>
      </w:pPr>
    </w:p>
    <w:p w14:paraId="14C98DE5" w14:textId="04CC6966" w:rsidR="00F57ED2" w:rsidRPr="00917623" w:rsidRDefault="59ADC645" w:rsidP="00394A80">
      <w:pPr>
        <w:pStyle w:val="Laad1"/>
        <w:ind w:left="709" w:hanging="709"/>
      </w:pPr>
      <w:r w:rsidRPr="00917623">
        <w:t>Teated</w:t>
      </w:r>
    </w:p>
    <w:p w14:paraId="135544B7" w14:textId="2B77EE4F" w:rsidR="00F57ED2" w:rsidRPr="00917623" w:rsidRDefault="59ADC645" w:rsidP="00394A80">
      <w:pPr>
        <w:pStyle w:val="Laad2"/>
        <w:ind w:left="709" w:hanging="709"/>
      </w:pPr>
      <w:r w:rsidRPr="00917623">
        <w:t xml:space="preserve">Pooltevahelised </w:t>
      </w:r>
      <w:r w:rsidR="00C27CC2">
        <w:t>l</w:t>
      </w:r>
      <w:r w:rsidRPr="00917623">
        <w:t xml:space="preserve">epinguga seotud teated peavad olema esitatud kirjalikus vormis, välja arvatud juhtudel, kui sellised teated on informatsioonilise iseloomuga, mille edastamisel teisele </w:t>
      </w:r>
      <w:r w:rsidR="00C27CC2">
        <w:t>p</w:t>
      </w:r>
      <w:r w:rsidRPr="00917623">
        <w:t>oolele ei ole õiguslikke tagajärgi.</w:t>
      </w:r>
    </w:p>
    <w:p w14:paraId="4939CEA3" w14:textId="7D12C2C5" w:rsidR="00F57ED2" w:rsidRPr="00917623" w:rsidRDefault="59ADC645" w:rsidP="00394A80">
      <w:pPr>
        <w:pStyle w:val="Laad2"/>
        <w:ind w:left="709" w:hanging="709"/>
      </w:pPr>
      <w:r w:rsidRPr="00917623">
        <w:t>Informatsioonilist teadet võib edastada telefoni teel.</w:t>
      </w:r>
    </w:p>
    <w:p w14:paraId="49B918DC" w14:textId="60C623A8" w:rsidR="00F57ED2" w:rsidRPr="00917623" w:rsidRDefault="59ADC645" w:rsidP="00394A80">
      <w:pPr>
        <w:pStyle w:val="Laad2"/>
        <w:ind w:left="709" w:hanging="709"/>
      </w:pPr>
      <w:r w:rsidRPr="00917623">
        <w:t xml:space="preserve">Kirjalikud teated saadetakse </w:t>
      </w:r>
      <w:r w:rsidR="00C27CC2">
        <w:t>l</w:t>
      </w:r>
      <w:r w:rsidRPr="00917623">
        <w:t xml:space="preserve">epingu </w:t>
      </w:r>
      <w:r w:rsidR="00C27CC2">
        <w:t>p</w:t>
      </w:r>
      <w:r w:rsidRPr="00917623">
        <w:t>ooltele e-posti teel</w:t>
      </w:r>
      <w:r w:rsidR="1A4364C8" w:rsidRPr="00917623">
        <w:t xml:space="preserve">, </w:t>
      </w:r>
      <w:r w:rsidRPr="00917623">
        <w:t xml:space="preserve">selle võimaluse puudumisel antakse </w:t>
      </w:r>
      <w:r w:rsidR="00C27CC2">
        <w:t>l</w:t>
      </w:r>
      <w:r w:rsidRPr="00917623">
        <w:t xml:space="preserve">epingu </w:t>
      </w:r>
      <w:r w:rsidR="00C27CC2">
        <w:t>p</w:t>
      </w:r>
      <w:r w:rsidRPr="00917623">
        <w:t>ooltele üle allkirja vastu</w:t>
      </w:r>
      <w:r w:rsidR="1A4364C8" w:rsidRPr="00917623">
        <w:t xml:space="preserve"> või saadetakse postiga registrijärgsel aadressil</w:t>
      </w:r>
      <w:r w:rsidRPr="00917623">
        <w:t xml:space="preserve">. </w:t>
      </w:r>
      <w:r w:rsidR="59EDE8BA" w:rsidRPr="00917623">
        <w:t xml:space="preserve">Kui ühe </w:t>
      </w:r>
      <w:r w:rsidR="00C27CC2">
        <w:t>p</w:t>
      </w:r>
      <w:r w:rsidR="59EDE8BA" w:rsidRPr="00917623">
        <w:t xml:space="preserve">oole teade on teisele </w:t>
      </w:r>
      <w:r w:rsidR="00C27CC2">
        <w:t>p</w:t>
      </w:r>
      <w:r w:rsidR="59EDE8BA" w:rsidRPr="00917623">
        <w:t xml:space="preserve">oolele saadetud </w:t>
      </w:r>
      <w:r w:rsidR="00C27CC2">
        <w:t>l</w:t>
      </w:r>
      <w:r w:rsidR="59EDE8BA" w:rsidRPr="00917623">
        <w:t>epingus märgitud e-posti aadressil</w:t>
      </w:r>
      <w:r w:rsidR="4BA695B6" w:rsidRPr="00917623">
        <w:t>e,</w:t>
      </w:r>
      <w:r w:rsidR="59EDE8BA" w:rsidRPr="00917623">
        <w:t xml:space="preserve"> loetakse see </w:t>
      </w:r>
      <w:r w:rsidR="4BA695B6" w:rsidRPr="00917623">
        <w:t xml:space="preserve">kättetoimetatuks </w:t>
      </w:r>
      <w:r w:rsidR="59EDE8BA" w:rsidRPr="00917623">
        <w:t>järgmise</w:t>
      </w:r>
      <w:r w:rsidR="4BA695B6" w:rsidRPr="00917623">
        <w:t>ks</w:t>
      </w:r>
      <w:r w:rsidR="59EDE8BA" w:rsidRPr="00917623">
        <w:t xml:space="preserve"> tööpäeva</w:t>
      </w:r>
      <w:r w:rsidR="4BA695B6" w:rsidRPr="00917623">
        <w:t>ks</w:t>
      </w:r>
      <w:r w:rsidR="1A4364C8" w:rsidRPr="00917623">
        <w:t>.</w:t>
      </w:r>
    </w:p>
    <w:p w14:paraId="5CFB7B00" w14:textId="77777777" w:rsidR="003051BC" w:rsidRPr="00323F37" w:rsidRDefault="003051BC" w:rsidP="00394A80">
      <w:pPr>
        <w:tabs>
          <w:tab w:val="left" w:pos="567"/>
          <w:tab w:val="left" w:pos="851"/>
        </w:tabs>
        <w:ind w:left="709" w:hanging="709"/>
        <w:jc w:val="both"/>
        <w:rPr>
          <w:rFonts w:ascii="Times New Roman" w:hAnsi="Times New Roman"/>
          <w:b/>
          <w:szCs w:val="24"/>
          <w:lang w:val="et-EE"/>
        </w:rPr>
      </w:pPr>
    </w:p>
    <w:p w14:paraId="3300F770" w14:textId="0CCC2415" w:rsidR="00F57ED2" w:rsidRPr="00917623" w:rsidRDefault="59ADC645" w:rsidP="00394A80">
      <w:pPr>
        <w:pStyle w:val="Laad1"/>
        <w:ind w:left="709" w:hanging="709"/>
      </w:pPr>
      <w:r w:rsidRPr="00917623">
        <w:t>Muud tingimused</w:t>
      </w:r>
    </w:p>
    <w:p w14:paraId="47563185" w14:textId="7F954B4C" w:rsidR="00F57ED2" w:rsidRPr="00323F37" w:rsidRDefault="59ADC645" w:rsidP="00394A80">
      <w:pPr>
        <w:pStyle w:val="Laad2"/>
        <w:ind w:left="709" w:hanging="709"/>
        <w:rPr>
          <w:b/>
        </w:rPr>
      </w:pPr>
      <w:r>
        <w:t xml:space="preserve">Lepingut võib muuta kooskõlas kehtivate õigusaktidega. Kirjalikult vormistamata </w:t>
      </w:r>
      <w:r w:rsidR="00C27CC2">
        <w:t>l</w:t>
      </w:r>
      <w:r>
        <w:t>epingu muudatused on tühised.</w:t>
      </w:r>
    </w:p>
    <w:p w14:paraId="50B68C77" w14:textId="75BB3B41" w:rsidR="00F57ED2" w:rsidRPr="00323F37" w:rsidRDefault="59ADC645" w:rsidP="00394A80">
      <w:pPr>
        <w:pStyle w:val="Laad2"/>
        <w:ind w:left="709" w:hanging="709"/>
      </w:pPr>
      <w:r>
        <w:t xml:space="preserve">Kõik </w:t>
      </w:r>
      <w:r w:rsidR="00C27CC2">
        <w:t>l</w:t>
      </w:r>
      <w:r>
        <w:t xml:space="preserve">epingu tõlgendamisest või täitmisest tulenevad vaidlused püütakse lahendada </w:t>
      </w:r>
      <w:r w:rsidR="00C27CC2">
        <w:t>l</w:t>
      </w:r>
      <w:r>
        <w:t>epingupoolte vaheliste läbirääkimiste teel. Kokkuleppe mittesaavutamisel lahendatakse vaidlus Harju Maakohtus vastavalt Eesti Vabariigis kehtivatele õigusaktidele.</w:t>
      </w:r>
    </w:p>
    <w:p w14:paraId="06378035" w14:textId="29E4DDCC" w:rsidR="00F57ED2" w:rsidRPr="00323F37" w:rsidRDefault="59ADC645" w:rsidP="00394A80">
      <w:pPr>
        <w:pStyle w:val="Laad2"/>
        <w:ind w:left="709" w:hanging="709"/>
      </w:pPr>
      <w:r>
        <w:t xml:space="preserve">Kõigis küsimustes, mis ei ole reguleeritud </w:t>
      </w:r>
      <w:r w:rsidR="00C27CC2">
        <w:t>l</w:t>
      </w:r>
      <w:r>
        <w:t xml:space="preserve">epinguga, juhinduvad </w:t>
      </w:r>
      <w:r w:rsidR="00C27CC2">
        <w:t>p</w:t>
      </w:r>
      <w:r>
        <w:t>ooled Eesti Vabariigi vastavatest õigusaktidest.</w:t>
      </w:r>
    </w:p>
    <w:p w14:paraId="1A3E35F7" w14:textId="2A1E26AD" w:rsidR="00F57ED2" w:rsidRDefault="59ADC645" w:rsidP="00394A80">
      <w:pPr>
        <w:pStyle w:val="Laad2"/>
        <w:ind w:left="709" w:hanging="709"/>
      </w:pPr>
      <w:r>
        <w:t>Leping allkirjastat</w:t>
      </w:r>
      <w:r w:rsidR="778C48E9">
        <w:t xml:space="preserve">akse </w:t>
      </w:r>
      <w:r w:rsidR="00C27CC2">
        <w:t>p</w:t>
      </w:r>
      <w:r w:rsidR="778C48E9">
        <w:t>oolte poolt</w:t>
      </w:r>
      <w:r>
        <w:t xml:space="preserve"> digitaalselt.</w:t>
      </w:r>
    </w:p>
    <w:p w14:paraId="692F487D" w14:textId="1D8B45F9" w:rsidR="005C593C" w:rsidRDefault="005C593C" w:rsidP="00394A80">
      <w:pPr>
        <w:pStyle w:val="Laad2"/>
        <w:numPr>
          <w:ilvl w:val="0"/>
          <w:numId w:val="0"/>
        </w:numPr>
        <w:ind w:left="709" w:hanging="709"/>
      </w:pPr>
    </w:p>
    <w:p w14:paraId="4194AA0B" w14:textId="77777777" w:rsidR="005C593C" w:rsidRPr="00394A80" w:rsidRDefault="2251FC56" w:rsidP="00394A80">
      <w:pPr>
        <w:pStyle w:val="Laad1"/>
        <w:ind w:left="709" w:hanging="709"/>
      </w:pPr>
      <w:r w:rsidRPr="00394A80">
        <w:t>Isikuandmete töötlemine</w:t>
      </w:r>
    </w:p>
    <w:p w14:paraId="7F4C3F95" w14:textId="64E851CD" w:rsidR="005C593C" w:rsidRPr="00C222E9" w:rsidRDefault="2251FC56" w:rsidP="00394A80">
      <w:pPr>
        <w:pStyle w:val="Laad2"/>
        <w:ind w:left="709" w:hanging="709"/>
      </w:pPr>
      <w:r>
        <w:t xml:space="preserve">Lepingu täitmisega seotud isikuandmete töötlemisel tuleb rakendada asjakohaseid tehnilisi ja korralduslikke meetmeid sellisel viisil, et töötlemine vastab isikuandmete kaitse üldmääruses (GDPR) ja isikuandmete kaitse seaduses sätestatud nõuetele (edaspidi koos: </w:t>
      </w:r>
      <w:r w:rsidR="00C27CC2">
        <w:rPr>
          <w:b/>
          <w:bCs/>
        </w:rPr>
        <w:t>i</w:t>
      </w:r>
      <w:r w:rsidRPr="2571EBC5">
        <w:rPr>
          <w:b/>
          <w:bCs/>
        </w:rPr>
        <w:t>sikuandmete õigusaktid</w:t>
      </w:r>
      <w:r>
        <w:t>).</w:t>
      </w:r>
    </w:p>
    <w:p w14:paraId="2B30444C" w14:textId="6887E256" w:rsidR="005C593C" w:rsidRPr="00C222E9" w:rsidRDefault="2251FC56" w:rsidP="00394A80">
      <w:pPr>
        <w:pStyle w:val="Laad2"/>
        <w:ind w:left="709" w:hanging="709"/>
      </w:pPr>
      <w:r>
        <w:t>Volitatud töötlejal (</w:t>
      </w:r>
      <w:r w:rsidR="00C27CC2">
        <w:t>t</w:t>
      </w:r>
      <w:r>
        <w:t>öövõtjal) on keelatud kaasata teist volitatud töötlejat ilma vastutava töötleja (</w:t>
      </w:r>
      <w:r w:rsidR="00C27CC2">
        <w:t>t</w:t>
      </w:r>
      <w:r>
        <w:t>ellija) eelneva konkreetse või üldise kirjaliku loata.</w:t>
      </w:r>
    </w:p>
    <w:p w14:paraId="75B8D32D" w14:textId="1ED94EFA" w:rsidR="005C593C" w:rsidRPr="00C222E9" w:rsidRDefault="2251FC56" w:rsidP="00394A80">
      <w:pPr>
        <w:pStyle w:val="Laad2"/>
        <w:ind w:left="709" w:hanging="709"/>
      </w:pPr>
      <w:bookmarkStart w:id="2" w:name="_Hlk25757152"/>
      <w:r>
        <w:t xml:space="preserve">Lepingu alusel töödeldakse </w:t>
      </w:r>
      <w:r w:rsidR="00C27CC2">
        <w:t>le</w:t>
      </w:r>
      <w:r>
        <w:t>pingu esemega seotud isikute isikuandmeid.</w:t>
      </w:r>
    </w:p>
    <w:p w14:paraId="4E8A4EB2" w14:textId="4976A1A0" w:rsidR="005C593C" w:rsidRPr="00C222E9" w:rsidRDefault="2251FC56" w:rsidP="00394A80">
      <w:pPr>
        <w:pStyle w:val="Laad2"/>
        <w:ind w:left="709" w:hanging="709"/>
      </w:pPr>
      <w:r>
        <w:t xml:space="preserve">Lepingu alusel töödeldakse isikuandmeid eesmärgiga täita </w:t>
      </w:r>
      <w:r w:rsidR="00C27CC2">
        <w:t>l</w:t>
      </w:r>
      <w:r>
        <w:t>eping ja saavutada ettenähtud tulemused.</w:t>
      </w:r>
    </w:p>
    <w:bookmarkEnd w:id="2"/>
    <w:p w14:paraId="2AF9EB7E" w14:textId="4EF1BBE8" w:rsidR="005C593C" w:rsidRPr="00C222E9" w:rsidRDefault="2251FC56" w:rsidP="00394A80">
      <w:pPr>
        <w:pStyle w:val="Laad2"/>
        <w:ind w:left="709" w:hanging="709"/>
      </w:pPr>
      <w:r>
        <w:t xml:space="preserve">Lepingu alusel töödeldakse isikuandmeid üksnes </w:t>
      </w:r>
      <w:r w:rsidR="00C27CC2">
        <w:t>l</w:t>
      </w:r>
      <w:r>
        <w:t>epingu kehtivuse ajal.</w:t>
      </w:r>
    </w:p>
    <w:p w14:paraId="50CBF8AB" w14:textId="77777777" w:rsidR="005C593C" w:rsidRPr="00C222E9" w:rsidRDefault="2251FC56" w:rsidP="00394A80">
      <w:pPr>
        <w:pStyle w:val="Laad2"/>
        <w:ind w:left="709" w:hanging="709"/>
      </w:pPr>
      <w:r>
        <w:t xml:space="preserve">Volitatud töötleja on lisaks isikuandmete õigusaktides sätestatule kohustatud: </w:t>
      </w:r>
    </w:p>
    <w:p w14:paraId="3C0FA54B" w14:textId="438924A1" w:rsidR="005C593C" w:rsidRPr="00C222E9" w:rsidRDefault="00AE7B84" w:rsidP="00AE7B84">
      <w:pPr>
        <w:pStyle w:val="Laad2"/>
        <w:numPr>
          <w:ilvl w:val="2"/>
          <w:numId w:val="4"/>
        </w:numPr>
      </w:pPr>
      <w:r>
        <w:t>t</w:t>
      </w:r>
      <w:r w:rsidR="2251FC56">
        <w:t xml:space="preserve">öötlema isikuandmeid vajaliku hoolsusega ja ainult ulatuses, mis on vajalik </w:t>
      </w:r>
      <w:r>
        <w:t>l</w:t>
      </w:r>
      <w:r w:rsidR="2251FC56">
        <w:t>epingus kokkulepitud teenuse osutamiseks;</w:t>
      </w:r>
    </w:p>
    <w:p w14:paraId="3F44FAAC" w14:textId="44D1AB17" w:rsidR="005C593C" w:rsidRPr="00C222E9" w:rsidRDefault="2251FC56" w:rsidP="00AE7B84">
      <w:pPr>
        <w:pStyle w:val="Laad2"/>
        <w:numPr>
          <w:ilvl w:val="2"/>
          <w:numId w:val="4"/>
        </w:numPr>
      </w:pPr>
      <w:r>
        <w:t>töötlema isikuandmeid ainult vastutava töötleja dokumenteeritud juhiste alusel;</w:t>
      </w:r>
    </w:p>
    <w:p w14:paraId="54517CD0" w14:textId="1366EF38" w:rsidR="005C593C" w:rsidRPr="00C222E9" w:rsidRDefault="2251FC56" w:rsidP="00AE7B84">
      <w:pPr>
        <w:pStyle w:val="Laad2"/>
        <w:numPr>
          <w:ilvl w:val="2"/>
          <w:numId w:val="4"/>
        </w:numPr>
      </w:pPr>
      <w:r>
        <w:t xml:space="preserve">hoidma </w:t>
      </w:r>
      <w:r w:rsidR="00AE7B84">
        <w:t>l</w:t>
      </w:r>
      <w:r>
        <w:t xml:space="preserve">epingu täitmisel teatavaks saanud isikuandmeid konfidentsiaalsena; </w:t>
      </w:r>
    </w:p>
    <w:p w14:paraId="552E19B8" w14:textId="38096115" w:rsidR="005C593C" w:rsidRPr="00C222E9" w:rsidRDefault="2251FC56" w:rsidP="00AE7B84">
      <w:pPr>
        <w:pStyle w:val="Laad2"/>
        <w:numPr>
          <w:ilvl w:val="2"/>
          <w:numId w:val="4"/>
        </w:numPr>
      </w:pPr>
      <w:r>
        <w:t>täitma andmeturbe seaduslikke nõudeid ja rakendada andmete kaitseks piisavaid ning kaasaegseid kaitsemeetmeid;</w:t>
      </w:r>
    </w:p>
    <w:p w14:paraId="649D7FBC" w14:textId="607C60B4" w:rsidR="005C593C" w:rsidRPr="00C222E9" w:rsidRDefault="2251FC56" w:rsidP="00AE7B84">
      <w:pPr>
        <w:pStyle w:val="Laad2"/>
        <w:numPr>
          <w:ilvl w:val="2"/>
          <w:numId w:val="4"/>
        </w:numPr>
      </w:pPr>
      <w:r>
        <w:t>aitama vastutaval töötlejal täita kohustusi seoses andmesubjektide esitatud taotlustega;</w:t>
      </w:r>
    </w:p>
    <w:p w14:paraId="093A2B9D" w14:textId="4937ECAB" w:rsidR="005C593C" w:rsidRPr="00C222E9" w:rsidRDefault="2251FC56" w:rsidP="00AE7B84">
      <w:pPr>
        <w:pStyle w:val="Laad2"/>
        <w:numPr>
          <w:ilvl w:val="2"/>
          <w:numId w:val="4"/>
        </w:numPr>
      </w:pPr>
      <w:r>
        <w:t xml:space="preserve">aitama vastutaval töötlejal täita GDPR artiklites 32–36 sätestatud kohustusi, võttes arvesse isikuandmete töötlemise laadi ja volitatud töötlejale kättesaadavat teavet; </w:t>
      </w:r>
    </w:p>
    <w:p w14:paraId="17A7D11F" w14:textId="58A83D0B" w:rsidR="005C593C" w:rsidRPr="00C222E9" w:rsidRDefault="2251FC56" w:rsidP="00AE7B84">
      <w:pPr>
        <w:pStyle w:val="Laad2"/>
        <w:numPr>
          <w:ilvl w:val="2"/>
          <w:numId w:val="4"/>
        </w:numPr>
      </w:pPr>
      <w:r>
        <w:lastRenderedPageBreak/>
        <w:t>pärast andmetöötlusteenuse osutamise lõppu kustutab kõik isikuandmed ja kustutab olemasolevad koopiad;</w:t>
      </w:r>
    </w:p>
    <w:p w14:paraId="1C0E56C0" w14:textId="6CCD974C" w:rsidR="005C593C" w:rsidRPr="00C222E9" w:rsidRDefault="2251FC56" w:rsidP="00AE7B84">
      <w:pPr>
        <w:pStyle w:val="Laad2"/>
        <w:numPr>
          <w:ilvl w:val="2"/>
          <w:numId w:val="4"/>
        </w:numPr>
      </w:pPr>
      <w:r>
        <w:t>teeb vastutavale töötlejale kättesaadavaks kogu teabe, mis on vajalik GDPR artiklis 28 sätestatud kohustuste täitmise tõendamiseks, ning võimaldab vastutaval töötlejal või tema poolt volitatud muul audiitoril teha auditeid, sealhulgas kontrolle, ja panustab sellesse;</w:t>
      </w:r>
    </w:p>
    <w:p w14:paraId="6D22B7F9" w14:textId="1B1CE067" w:rsidR="005C593C" w:rsidRPr="005E58E5" w:rsidRDefault="2251FC56" w:rsidP="00AE7B84">
      <w:pPr>
        <w:pStyle w:val="Laad2"/>
        <w:numPr>
          <w:ilvl w:val="2"/>
          <w:numId w:val="4"/>
        </w:numPr>
      </w:pPr>
      <w:r>
        <w:t>järgima isikuandmete õigusaktides sätestatud tingimusi teise volitatud töötleja kaasamiseks.</w:t>
      </w:r>
    </w:p>
    <w:p w14:paraId="15F8F4E5" w14:textId="77777777" w:rsidR="00DB45E0" w:rsidRPr="00323F37" w:rsidRDefault="00DB45E0" w:rsidP="006909D8">
      <w:pPr>
        <w:pStyle w:val="Laad1"/>
        <w:numPr>
          <w:ilvl w:val="0"/>
          <w:numId w:val="0"/>
        </w:numPr>
        <w:ind w:left="709" w:hanging="709"/>
      </w:pPr>
    </w:p>
    <w:p w14:paraId="7385958C" w14:textId="77777777" w:rsidR="00F57ED2" w:rsidRPr="00323F37" w:rsidRDefault="59ADC645" w:rsidP="00AE7B84">
      <w:pPr>
        <w:pStyle w:val="Laad1"/>
        <w:numPr>
          <w:ilvl w:val="0"/>
          <w:numId w:val="4"/>
        </w:numPr>
        <w:ind w:left="709" w:hanging="709"/>
      </w:pPr>
      <w:r>
        <w:t>Poolte allkirjad</w:t>
      </w:r>
    </w:p>
    <w:p w14:paraId="66C719E3" w14:textId="77777777" w:rsidR="00F57ED2" w:rsidRPr="00323F37" w:rsidRDefault="00F57ED2" w:rsidP="006909D8">
      <w:pPr>
        <w:tabs>
          <w:tab w:val="left" w:pos="851"/>
        </w:tabs>
        <w:ind w:left="709" w:right="-521" w:hanging="709"/>
        <w:jc w:val="both"/>
        <w:rPr>
          <w:rFonts w:ascii="Times New Roman" w:hAnsi="Times New Roman"/>
          <w:b/>
          <w:szCs w:val="24"/>
          <w:lang w:val="et-EE"/>
        </w:rPr>
      </w:pPr>
    </w:p>
    <w:p w14:paraId="7F390762" w14:textId="0708F2F8" w:rsidR="00F57ED2" w:rsidRPr="00323F37" w:rsidRDefault="00F57ED2" w:rsidP="006909D8">
      <w:pPr>
        <w:tabs>
          <w:tab w:val="left" w:pos="851"/>
          <w:tab w:val="left" w:pos="4536"/>
        </w:tabs>
        <w:ind w:left="709" w:right="-521" w:hanging="709"/>
        <w:jc w:val="both"/>
        <w:rPr>
          <w:rFonts w:ascii="Times New Roman" w:hAnsi="Times New Roman"/>
          <w:szCs w:val="24"/>
          <w:lang w:val="et-EE"/>
        </w:rPr>
      </w:pPr>
      <w:r w:rsidRPr="00323F37">
        <w:rPr>
          <w:rFonts w:ascii="Times New Roman" w:hAnsi="Times New Roman"/>
          <w:szCs w:val="24"/>
          <w:lang w:val="et-EE"/>
        </w:rPr>
        <w:t>Tellija:</w:t>
      </w:r>
      <w:r w:rsidRPr="00323F37">
        <w:rPr>
          <w:rFonts w:ascii="Times New Roman" w:hAnsi="Times New Roman"/>
          <w:szCs w:val="24"/>
          <w:lang w:val="et-EE"/>
        </w:rPr>
        <w:tab/>
      </w:r>
      <w:r w:rsidRPr="00323F37">
        <w:rPr>
          <w:rFonts w:ascii="Times New Roman" w:hAnsi="Times New Roman"/>
          <w:szCs w:val="24"/>
          <w:lang w:val="et-EE"/>
        </w:rPr>
        <w:tab/>
      </w:r>
      <w:r w:rsidR="004F5B1C">
        <w:rPr>
          <w:rFonts w:ascii="Times New Roman" w:hAnsi="Times New Roman"/>
          <w:szCs w:val="24"/>
          <w:lang w:val="et-EE"/>
        </w:rPr>
        <w:tab/>
      </w:r>
      <w:r w:rsidRPr="00323F37">
        <w:rPr>
          <w:rFonts w:ascii="Times New Roman" w:hAnsi="Times New Roman"/>
          <w:szCs w:val="24"/>
          <w:lang w:val="et-EE"/>
        </w:rPr>
        <w:t>Töövõtja:</w:t>
      </w:r>
    </w:p>
    <w:p w14:paraId="49DD2659" w14:textId="77777777" w:rsidR="00F57ED2" w:rsidRPr="00323F37" w:rsidRDefault="00F57ED2" w:rsidP="006909D8">
      <w:pPr>
        <w:pStyle w:val="Kehatekst"/>
        <w:tabs>
          <w:tab w:val="left" w:pos="4536"/>
          <w:tab w:val="left" w:pos="4820"/>
        </w:tabs>
        <w:ind w:left="709" w:right="-521" w:hanging="709"/>
        <w:rPr>
          <w:rFonts w:ascii="Times New Roman" w:hAnsi="Times New Roman"/>
          <w:color w:val="auto"/>
          <w:sz w:val="24"/>
          <w:szCs w:val="24"/>
          <w:lang w:val="et-EE"/>
        </w:rPr>
      </w:pPr>
    </w:p>
    <w:p w14:paraId="78DDA6EB" w14:textId="7F0E8E88" w:rsidR="00DC60FB" w:rsidRPr="00D6335E" w:rsidRDefault="00F57ED2" w:rsidP="00D6335E">
      <w:pPr>
        <w:pStyle w:val="Loendilik"/>
        <w:tabs>
          <w:tab w:val="left" w:pos="4536"/>
        </w:tabs>
        <w:spacing w:after="0" w:line="240" w:lineRule="auto"/>
        <w:ind w:left="709" w:right="-521" w:hanging="709"/>
        <w:jc w:val="both"/>
        <w:rPr>
          <w:rFonts w:ascii="Times New Roman" w:hAnsi="Times New Roman"/>
          <w:i/>
          <w:sz w:val="24"/>
          <w:szCs w:val="24"/>
        </w:rPr>
      </w:pPr>
      <w:r w:rsidRPr="00DC5D01">
        <w:rPr>
          <w:rFonts w:ascii="Times New Roman" w:hAnsi="Times New Roman"/>
          <w:i/>
          <w:sz w:val="24"/>
          <w:szCs w:val="24"/>
        </w:rPr>
        <w:t>/allkirjastatud</w:t>
      </w:r>
      <w:r w:rsidR="00793BBD" w:rsidRPr="00DC5D01">
        <w:rPr>
          <w:rFonts w:ascii="Times New Roman" w:hAnsi="Times New Roman"/>
          <w:i/>
          <w:sz w:val="24"/>
          <w:szCs w:val="24"/>
        </w:rPr>
        <w:t xml:space="preserve"> digitaalselt</w:t>
      </w:r>
      <w:r w:rsidRPr="00DC5D01">
        <w:rPr>
          <w:rFonts w:ascii="Times New Roman" w:hAnsi="Times New Roman"/>
          <w:i/>
          <w:sz w:val="24"/>
          <w:szCs w:val="24"/>
        </w:rPr>
        <w:t>/</w:t>
      </w:r>
      <w:r w:rsidRPr="00DC5D01">
        <w:rPr>
          <w:rFonts w:ascii="Times New Roman" w:hAnsi="Times New Roman"/>
          <w:i/>
          <w:sz w:val="24"/>
          <w:szCs w:val="24"/>
        </w:rPr>
        <w:tab/>
      </w:r>
      <w:r w:rsidR="00793BBD" w:rsidRPr="00DC5D01">
        <w:rPr>
          <w:rFonts w:ascii="Times New Roman" w:hAnsi="Times New Roman"/>
          <w:i/>
          <w:sz w:val="24"/>
          <w:szCs w:val="24"/>
        </w:rPr>
        <w:t>/allkirjastatud digitaalselt/</w:t>
      </w:r>
      <w:r w:rsidR="00DC60FB">
        <w:rPr>
          <w:rFonts w:ascii="Times New Roman" w:hAnsi="Times New Roman"/>
          <w:i/>
          <w:sz w:val="24"/>
          <w:szCs w:val="24"/>
        </w:rPr>
        <w:br w:type="page"/>
      </w:r>
    </w:p>
    <w:p w14:paraId="5495E2DD" w14:textId="5D53D327" w:rsidR="00082B6B" w:rsidRPr="00323F37" w:rsidRDefault="00082B6B" w:rsidP="0049286A">
      <w:pPr>
        <w:pStyle w:val="Pealkiri1"/>
        <w:jc w:val="right"/>
        <w:rPr>
          <w:rFonts w:ascii="Times New Roman" w:hAnsi="Times New Roman"/>
          <w:b w:val="0"/>
          <w:szCs w:val="24"/>
        </w:rPr>
      </w:pPr>
      <w:r w:rsidRPr="00323F37">
        <w:rPr>
          <w:rFonts w:ascii="Times New Roman" w:hAnsi="Times New Roman"/>
          <w:b w:val="0"/>
          <w:szCs w:val="24"/>
        </w:rPr>
        <w:lastRenderedPageBreak/>
        <w:t xml:space="preserve">Lisa </w:t>
      </w:r>
      <w:r w:rsidR="00ED0BED">
        <w:rPr>
          <w:rFonts w:ascii="Times New Roman" w:hAnsi="Times New Roman"/>
          <w:b w:val="0"/>
          <w:szCs w:val="24"/>
        </w:rPr>
        <w:t>3</w:t>
      </w:r>
    </w:p>
    <w:p w14:paraId="152D2BE7" w14:textId="77777777" w:rsidR="00082B6B" w:rsidRPr="00323F37" w:rsidRDefault="00082B6B" w:rsidP="000B514B">
      <w:pPr>
        <w:pStyle w:val="Pealkiri1"/>
        <w:jc w:val="both"/>
        <w:rPr>
          <w:rFonts w:ascii="Times New Roman" w:hAnsi="Times New Roman"/>
          <w:szCs w:val="24"/>
        </w:rPr>
      </w:pPr>
    </w:p>
    <w:p w14:paraId="00F9FAD0" w14:textId="77777777" w:rsidR="00082B6B" w:rsidRPr="00323F37" w:rsidRDefault="00082B6B" w:rsidP="000B514B">
      <w:pPr>
        <w:jc w:val="both"/>
        <w:rPr>
          <w:rFonts w:ascii="Times New Roman" w:hAnsi="Times New Roman"/>
          <w:szCs w:val="24"/>
        </w:rPr>
      </w:pPr>
    </w:p>
    <w:p w14:paraId="1117B264" w14:textId="77777777" w:rsidR="00082B6B" w:rsidRPr="00323F37" w:rsidRDefault="00082B6B" w:rsidP="000B514B">
      <w:pPr>
        <w:tabs>
          <w:tab w:val="left" w:pos="567"/>
          <w:tab w:val="left" w:pos="851"/>
        </w:tabs>
        <w:jc w:val="both"/>
        <w:rPr>
          <w:rFonts w:ascii="Times New Roman" w:hAnsi="Times New Roman"/>
          <w:szCs w:val="24"/>
          <w:lang w:val="et-EE"/>
        </w:rPr>
      </w:pPr>
    </w:p>
    <w:p w14:paraId="55235BFA" w14:textId="07C069DD" w:rsidR="00082B6B" w:rsidRPr="00323F37" w:rsidRDefault="00082B6B" w:rsidP="0049286A">
      <w:pPr>
        <w:pStyle w:val="Pealkiri1"/>
        <w:jc w:val="center"/>
        <w:rPr>
          <w:rFonts w:ascii="Times New Roman" w:hAnsi="Times New Roman"/>
          <w:szCs w:val="24"/>
        </w:rPr>
      </w:pPr>
      <w:r w:rsidRPr="00323F37">
        <w:rPr>
          <w:rFonts w:ascii="Times New Roman" w:hAnsi="Times New Roman"/>
          <w:szCs w:val="24"/>
        </w:rPr>
        <w:t xml:space="preserve">TÖÖ </w:t>
      </w:r>
      <w:r w:rsidR="00CA2178" w:rsidRPr="00323F37">
        <w:rPr>
          <w:rFonts w:ascii="Times New Roman" w:hAnsi="Times New Roman"/>
          <w:szCs w:val="24"/>
        </w:rPr>
        <w:t>ÜLEANDMIS-</w:t>
      </w:r>
      <w:r w:rsidR="00602444" w:rsidRPr="00323F37">
        <w:rPr>
          <w:rFonts w:ascii="Times New Roman" w:hAnsi="Times New Roman"/>
          <w:szCs w:val="24"/>
        </w:rPr>
        <w:t xml:space="preserve"> JA </w:t>
      </w:r>
      <w:r w:rsidRPr="00323F37">
        <w:rPr>
          <w:rFonts w:ascii="Times New Roman" w:hAnsi="Times New Roman"/>
          <w:szCs w:val="24"/>
        </w:rPr>
        <w:t>VASTUVÕTMISAKT</w:t>
      </w:r>
    </w:p>
    <w:p w14:paraId="488C6D42" w14:textId="77777777" w:rsidR="00082B6B" w:rsidRPr="00323F37" w:rsidRDefault="00082B6B" w:rsidP="000B514B">
      <w:pPr>
        <w:pStyle w:val="Pealkiri1"/>
        <w:jc w:val="both"/>
        <w:rPr>
          <w:rFonts w:ascii="Times New Roman" w:hAnsi="Times New Roman"/>
          <w:szCs w:val="24"/>
        </w:rPr>
      </w:pPr>
    </w:p>
    <w:p w14:paraId="4E4860A1" w14:textId="77777777" w:rsidR="00082B6B" w:rsidRPr="00323F37" w:rsidRDefault="00082B6B" w:rsidP="000B514B">
      <w:pPr>
        <w:jc w:val="both"/>
        <w:rPr>
          <w:rFonts w:ascii="Times New Roman" w:hAnsi="Times New Roman"/>
          <w:szCs w:val="24"/>
        </w:rPr>
      </w:pPr>
    </w:p>
    <w:p w14:paraId="49AFF0A8" w14:textId="532F828B" w:rsidR="00082B6B" w:rsidRPr="00323F37" w:rsidRDefault="00082B6B" w:rsidP="5391C862">
      <w:pPr>
        <w:jc w:val="both"/>
        <w:rPr>
          <w:rFonts w:ascii="Times New Roman" w:hAnsi="Times New Roman"/>
        </w:rPr>
      </w:pPr>
      <w:r w:rsidRPr="5391C862">
        <w:rPr>
          <w:rFonts w:ascii="Times New Roman" w:hAnsi="Times New Roman"/>
        </w:rPr>
        <w:t xml:space="preserve">Käesolevaga </w:t>
      </w:r>
      <w:r w:rsidR="00FD7A3B" w:rsidRPr="5391C862">
        <w:rPr>
          <w:rFonts w:ascii="Times New Roman" w:hAnsi="Times New Roman"/>
          <w:b/>
          <w:bCs/>
        </w:rPr>
        <w:t>………..</w:t>
      </w:r>
      <w:r w:rsidRPr="5391C862">
        <w:rPr>
          <w:rFonts w:ascii="Times New Roman" w:hAnsi="Times New Roman"/>
        </w:rPr>
        <w:t xml:space="preserve"> </w:t>
      </w:r>
      <w:proofErr w:type="spellStart"/>
      <w:r w:rsidRPr="5391C862">
        <w:rPr>
          <w:rFonts w:ascii="Times New Roman" w:hAnsi="Times New Roman"/>
        </w:rPr>
        <w:t>annab</w:t>
      </w:r>
      <w:proofErr w:type="spellEnd"/>
      <w:r w:rsidRPr="5391C862">
        <w:rPr>
          <w:rFonts w:ascii="Times New Roman" w:hAnsi="Times New Roman"/>
        </w:rPr>
        <w:t xml:space="preserve"> </w:t>
      </w:r>
      <w:proofErr w:type="spellStart"/>
      <w:r w:rsidRPr="5391C862">
        <w:rPr>
          <w:rFonts w:ascii="Times New Roman" w:hAnsi="Times New Roman"/>
        </w:rPr>
        <w:t>üle</w:t>
      </w:r>
      <w:proofErr w:type="spellEnd"/>
      <w:r w:rsidRPr="5391C862">
        <w:rPr>
          <w:rFonts w:ascii="Times New Roman" w:hAnsi="Times New Roman"/>
        </w:rPr>
        <w:t xml:space="preserve"> </w:t>
      </w:r>
      <w:proofErr w:type="gramStart"/>
      <w:r w:rsidRPr="5391C862">
        <w:rPr>
          <w:rFonts w:ascii="Times New Roman" w:hAnsi="Times New Roman"/>
        </w:rPr>
        <w:t xml:space="preserve">ja </w:t>
      </w:r>
      <w:r w:rsidR="009B1590">
        <w:rPr>
          <w:rFonts w:ascii="Times New Roman" w:hAnsi="Times New Roman"/>
        </w:rPr>
        <w:t xml:space="preserve"> …</w:t>
      </w:r>
      <w:proofErr w:type="gramEnd"/>
      <w:r w:rsidR="009B1590">
        <w:rPr>
          <w:rFonts w:ascii="Times New Roman" w:hAnsi="Times New Roman"/>
        </w:rPr>
        <w:t xml:space="preserve">  </w:t>
      </w:r>
      <w:proofErr w:type="spellStart"/>
      <w:r w:rsidRPr="5391C862">
        <w:rPr>
          <w:rFonts w:ascii="Times New Roman" w:hAnsi="Times New Roman"/>
        </w:rPr>
        <w:t>võtab</w:t>
      </w:r>
      <w:proofErr w:type="spellEnd"/>
      <w:r w:rsidRPr="5391C862">
        <w:rPr>
          <w:rFonts w:ascii="Times New Roman" w:hAnsi="Times New Roman"/>
          <w:b/>
          <w:bCs/>
        </w:rPr>
        <w:t xml:space="preserve"> </w:t>
      </w:r>
      <w:proofErr w:type="spellStart"/>
      <w:r w:rsidRPr="5391C862">
        <w:rPr>
          <w:rFonts w:ascii="Times New Roman" w:hAnsi="Times New Roman"/>
        </w:rPr>
        <w:t>vastu</w:t>
      </w:r>
      <w:proofErr w:type="spellEnd"/>
      <w:r w:rsidRPr="5391C862">
        <w:rPr>
          <w:rFonts w:ascii="Times New Roman" w:hAnsi="Times New Roman"/>
        </w:rPr>
        <w:t xml:space="preserve"> </w:t>
      </w:r>
      <w:proofErr w:type="spellStart"/>
      <w:r w:rsidRPr="5391C862">
        <w:rPr>
          <w:rFonts w:ascii="Times New Roman" w:hAnsi="Times New Roman"/>
        </w:rPr>
        <w:t>kooskõlas</w:t>
      </w:r>
      <w:proofErr w:type="spellEnd"/>
      <w:r w:rsidRPr="5391C862">
        <w:rPr>
          <w:rFonts w:ascii="Times New Roman" w:hAnsi="Times New Roman"/>
        </w:rPr>
        <w:t xml:space="preserve"> </w:t>
      </w:r>
      <w:proofErr w:type="spellStart"/>
      <w:r w:rsidR="00CA2178" w:rsidRPr="5391C862">
        <w:rPr>
          <w:rFonts w:ascii="Times New Roman" w:hAnsi="Times New Roman"/>
        </w:rPr>
        <w:t>lepinguga</w:t>
      </w:r>
      <w:proofErr w:type="spellEnd"/>
      <w:r w:rsidR="00CA2178" w:rsidRPr="5391C862">
        <w:rPr>
          <w:rFonts w:ascii="Times New Roman" w:hAnsi="Times New Roman"/>
        </w:rPr>
        <w:t xml:space="preserve"> “</w:t>
      </w:r>
      <w:r w:rsidR="003051BC" w:rsidRPr="5391C862">
        <w:rPr>
          <w:rFonts w:ascii="Times New Roman" w:hAnsi="Times New Roman"/>
        </w:rPr>
        <w:t>………….</w:t>
      </w:r>
      <w:r w:rsidR="00CA2178" w:rsidRPr="5391C862">
        <w:rPr>
          <w:rFonts w:ascii="Times New Roman" w:hAnsi="Times New Roman"/>
        </w:rPr>
        <w:t xml:space="preserve">”, mis on </w:t>
      </w:r>
      <w:r w:rsidRPr="5391C862">
        <w:rPr>
          <w:rFonts w:ascii="Times New Roman" w:hAnsi="Times New Roman"/>
        </w:rPr>
        <w:t>sõlmitud</w:t>
      </w:r>
      <w:r w:rsidR="00CC2903" w:rsidRPr="5391C862">
        <w:rPr>
          <w:rFonts w:ascii="Times New Roman" w:hAnsi="Times New Roman"/>
        </w:rPr>
        <w:t xml:space="preserve"> .........................................</w:t>
      </w:r>
      <w:r w:rsidR="00CA2178" w:rsidRPr="5391C862">
        <w:rPr>
          <w:rFonts w:ascii="Times New Roman" w:hAnsi="Times New Roman"/>
        </w:rPr>
        <w:t>,</w:t>
      </w:r>
      <w:r w:rsidRPr="5391C862">
        <w:rPr>
          <w:rFonts w:ascii="Times New Roman" w:hAnsi="Times New Roman"/>
        </w:rPr>
        <w:t xml:space="preserve"> alljärgneva töö:</w:t>
      </w:r>
    </w:p>
    <w:p w14:paraId="7DB033A5" w14:textId="77777777" w:rsidR="00082B6B" w:rsidRPr="00323F37" w:rsidRDefault="00082B6B" w:rsidP="000B514B">
      <w:pPr>
        <w:pBdr>
          <w:bottom w:val="single" w:sz="12" w:space="1" w:color="auto"/>
        </w:pBdr>
        <w:jc w:val="both"/>
        <w:rPr>
          <w:rFonts w:ascii="Times New Roman" w:hAnsi="Times New Roman"/>
          <w:szCs w:val="24"/>
        </w:rPr>
      </w:pPr>
    </w:p>
    <w:p w14:paraId="6BBA403E" w14:textId="77777777" w:rsidR="00082B6B" w:rsidRPr="00323F37" w:rsidRDefault="00082B6B" w:rsidP="000B514B">
      <w:pPr>
        <w:pBdr>
          <w:bottom w:val="single" w:sz="12" w:space="1" w:color="auto"/>
        </w:pBdr>
        <w:jc w:val="both"/>
        <w:rPr>
          <w:rFonts w:ascii="Times New Roman" w:hAnsi="Times New Roman"/>
          <w:szCs w:val="24"/>
        </w:rPr>
      </w:pPr>
    </w:p>
    <w:p w14:paraId="633F7BBD" w14:textId="77777777" w:rsidR="00082B6B" w:rsidRPr="00323F37" w:rsidRDefault="00082B6B" w:rsidP="000B514B">
      <w:pPr>
        <w:pBdr>
          <w:bottom w:val="single" w:sz="12" w:space="1" w:color="auto"/>
        </w:pBdr>
        <w:jc w:val="both"/>
        <w:rPr>
          <w:rFonts w:ascii="Times New Roman" w:hAnsi="Times New Roman"/>
          <w:szCs w:val="24"/>
        </w:rPr>
      </w:pPr>
    </w:p>
    <w:p w14:paraId="27E9F0A7" w14:textId="77777777" w:rsidR="00082B6B" w:rsidRPr="00323F37" w:rsidRDefault="00082B6B" w:rsidP="000B514B">
      <w:pPr>
        <w:pStyle w:val="Taandegakehatekst"/>
        <w:ind w:left="0" w:firstLine="0"/>
        <w:rPr>
          <w:rFonts w:ascii="Times New Roman" w:hAnsi="Times New Roman"/>
          <w:bCs/>
          <w:szCs w:val="24"/>
        </w:rPr>
      </w:pPr>
    </w:p>
    <w:p w14:paraId="64388D47" w14:textId="77777777" w:rsidR="00082B6B" w:rsidRPr="00164DCA" w:rsidRDefault="00082B6B" w:rsidP="000B514B">
      <w:pPr>
        <w:pStyle w:val="Taandegakehatekst"/>
        <w:ind w:left="0" w:firstLine="0"/>
        <w:rPr>
          <w:rFonts w:ascii="Times New Roman" w:hAnsi="Times New Roman"/>
          <w:szCs w:val="24"/>
          <w:lang w:val="fi-FI"/>
        </w:rPr>
      </w:pPr>
    </w:p>
    <w:p w14:paraId="6890D86C" w14:textId="2749A0E8" w:rsidR="00082B6B" w:rsidRPr="00164DCA" w:rsidRDefault="61A000C8" w:rsidP="30C06928">
      <w:pPr>
        <w:pStyle w:val="Taandegakehatekst"/>
        <w:ind w:left="0" w:firstLine="0"/>
        <w:rPr>
          <w:rFonts w:ascii="Times New Roman" w:hAnsi="Times New Roman"/>
          <w:lang w:val="fi-FI"/>
        </w:rPr>
      </w:pPr>
      <w:r w:rsidRPr="00164DCA">
        <w:rPr>
          <w:rFonts w:ascii="Times New Roman" w:hAnsi="Times New Roman"/>
          <w:lang w:val="fi-FI"/>
        </w:rPr>
        <w:t>Tööde teostamise periood ….........</w:t>
      </w:r>
    </w:p>
    <w:p w14:paraId="17CB9C33" w14:textId="77777777" w:rsidR="00082B6B" w:rsidRPr="00164DCA" w:rsidRDefault="00082B6B" w:rsidP="000B514B">
      <w:pPr>
        <w:pStyle w:val="Taandegakehatekst"/>
        <w:ind w:left="0" w:firstLine="0"/>
        <w:rPr>
          <w:rFonts w:ascii="Times New Roman" w:hAnsi="Times New Roman"/>
          <w:szCs w:val="24"/>
          <w:lang w:val="fi-FI"/>
        </w:rPr>
      </w:pPr>
    </w:p>
    <w:p w14:paraId="34576D9E" w14:textId="77777777" w:rsidR="00082B6B" w:rsidRPr="00323F37" w:rsidRDefault="00082B6B" w:rsidP="000B514B">
      <w:pPr>
        <w:pStyle w:val="Kehatekst3"/>
        <w:rPr>
          <w:rFonts w:ascii="Times New Roman" w:hAnsi="Times New Roman"/>
          <w:color w:val="auto"/>
          <w:szCs w:val="24"/>
        </w:rPr>
      </w:pPr>
    </w:p>
    <w:p w14:paraId="19151B38" w14:textId="77777777" w:rsidR="00082B6B" w:rsidRPr="00323F37" w:rsidRDefault="00082B6B" w:rsidP="000B514B">
      <w:pPr>
        <w:pStyle w:val="Kehatekst3"/>
        <w:rPr>
          <w:rFonts w:ascii="Times New Roman" w:hAnsi="Times New Roman"/>
          <w:color w:val="auto"/>
          <w:szCs w:val="24"/>
        </w:rPr>
      </w:pPr>
      <w:r w:rsidRPr="00323F37">
        <w:rPr>
          <w:rFonts w:ascii="Times New Roman" w:hAnsi="Times New Roman"/>
          <w:color w:val="auto"/>
          <w:szCs w:val="24"/>
        </w:rPr>
        <w:t>Märkused:</w:t>
      </w:r>
    </w:p>
    <w:p w14:paraId="59C1FE7F" w14:textId="77777777" w:rsidR="00082B6B" w:rsidRPr="00323F37" w:rsidRDefault="00082B6B" w:rsidP="000B514B">
      <w:pPr>
        <w:pStyle w:val="Kehatekst3"/>
        <w:rPr>
          <w:rFonts w:ascii="Times New Roman" w:hAnsi="Times New Roman"/>
          <w:color w:val="auto"/>
          <w:szCs w:val="24"/>
        </w:rPr>
      </w:pPr>
    </w:p>
    <w:p w14:paraId="024D2F19" w14:textId="77777777" w:rsidR="00082B6B" w:rsidRPr="00323F37" w:rsidRDefault="00082B6B" w:rsidP="000B514B">
      <w:pPr>
        <w:pStyle w:val="Kehatekst3"/>
        <w:rPr>
          <w:rFonts w:ascii="Times New Roman" w:hAnsi="Times New Roman"/>
          <w:color w:val="auto"/>
          <w:szCs w:val="24"/>
        </w:rPr>
      </w:pPr>
    </w:p>
    <w:p w14:paraId="66148734" w14:textId="77777777" w:rsidR="00082B6B" w:rsidRPr="00323F37" w:rsidRDefault="00082B6B" w:rsidP="000B514B">
      <w:pPr>
        <w:pStyle w:val="Kehatekst3"/>
        <w:rPr>
          <w:rFonts w:ascii="Times New Roman" w:hAnsi="Times New Roman"/>
          <w:color w:val="auto"/>
          <w:szCs w:val="24"/>
        </w:rPr>
      </w:pPr>
    </w:p>
    <w:p w14:paraId="3C93CDC7" w14:textId="77777777" w:rsidR="00082B6B" w:rsidRPr="00323F37" w:rsidRDefault="00082B6B" w:rsidP="000B514B">
      <w:pPr>
        <w:pStyle w:val="Kehatekst3"/>
        <w:rPr>
          <w:rFonts w:ascii="Times New Roman" w:hAnsi="Times New Roman"/>
          <w:color w:val="auto"/>
          <w:szCs w:val="24"/>
        </w:rPr>
      </w:pPr>
    </w:p>
    <w:p w14:paraId="0D4A2DC1" w14:textId="77777777" w:rsidR="00082B6B" w:rsidRPr="00323F37" w:rsidRDefault="00082B6B" w:rsidP="000B514B">
      <w:pPr>
        <w:pStyle w:val="Kehatekst3"/>
        <w:rPr>
          <w:rFonts w:ascii="Times New Roman" w:hAnsi="Times New Roman"/>
          <w:color w:val="auto"/>
          <w:szCs w:val="24"/>
        </w:rPr>
      </w:pPr>
    </w:p>
    <w:p w14:paraId="33F08C95" w14:textId="77777777" w:rsidR="00082B6B" w:rsidRPr="00164DCA" w:rsidRDefault="00082B6B" w:rsidP="000B514B">
      <w:pPr>
        <w:jc w:val="both"/>
        <w:rPr>
          <w:rFonts w:ascii="Times New Roman" w:hAnsi="Times New Roman"/>
          <w:szCs w:val="24"/>
          <w:lang w:val="fi-FI"/>
        </w:rPr>
      </w:pPr>
    </w:p>
    <w:p w14:paraId="2E4E0CE4" w14:textId="77777777" w:rsidR="0041423B" w:rsidRPr="00164DCA" w:rsidRDefault="0041423B" w:rsidP="000B514B">
      <w:pPr>
        <w:jc w:val="both"/>
        <w:rPr>
          <w:rFonts w:ascii="Times New Roman" w:hAnsi="Times New Roman"/>
          <w:szCs w:val="24"/>
          <w:lang w:val="fi-FI"/>
        </w:rPr>
      </w:pPr>
    </w:p>
    <w:p w14:paraId="03515BBA" w14:textId="77777777" w:rsidR="00082B6B" w:rsidRPr="00164DCA" w:rsidRDefault="00082B6B" w:rsidP="000B514B">
      <w:pPr>
        <w:jc w:val="both"/>
        <w:rPr>
          <w:rFonts w:ascii="Times New Roman" w:hAnsi="Times New Roman"/>
          <w:szCs w:val="24"/>
          <w:lang w:val="fi-FI"/>
        </w:rPr>
      </w:pPr>
    </w:p>
    <w:p w14:paraId="63389A54" w14:textId="25FF3520" w:rsidR="00082B6B" w:rsidRPr="00323F37" w:rsidRDefault="00082B6B" w:rsidP="0049286A">
      <w:pPr>
        <w:pStyle w:val="Kehatekst3"/>
        <w:tabs>
          <w:tab w:val="left" w:pos="4820"/>
        </w:tabs>
        <w:jc w:val="left"/>
        <w:rPr>
          <w:rFonts w:ascii="Times New Roman" w:hAnsi="Times New Roman"/>
          <w:color w:val="auto"/>
          <w:szCs w:val="24"/>
        </w:rPr>
      </w:pPr>
      <w:r w:rsidRPr="00323F37">
        <w:rPr>
          <w:rFonts w:ascii="Times New Roman" w:hAnsi="Times New Roman"/>
          <w:color w:val="auto"/>
          <w:szCs w:val="24"/>
        </w:rPr>
        <w:t>Tellija</w:t>
      </w:r>
      <w:r w:rsidR="0049286A">
        <w:rPr>
          <w:rFonts w:ascii="Times New Roman" w:hAnsi="Times New Roman"/>
          <w:color w:val="auto"/>
          <w:szCs w:val="24"/>
        </w:rPr>
        <w:t xml:space="preserve"> </w:t>
      </w:r>
      <w:r w:rsidR="006A3EED" w:rsidRPr="00323F37">
        <w:rPr>
          <w:rFonts w:ascii="Times New Roman" w:hAnsi="Times New Roman"/>
          <w:color w:val="auto"/>
          <w:szCs w:val="24"/>
        </w:rPr>
        <w:t>kontaktisik:</w:t>
      </w:r>
      <w:r w:rsidR="006A3EED" w:rsidRPr="00323F37">
        <w:rPr>
          <w:rFonts w:ascii="Times New Roman" w:hAnsi="Times New Roman"/>
          <w:color w:val="auto"/>
          <w:szCs w:val="24"/>
        </w:rPr>
        <w:tab/>
      </w:r>
      <w:r w:rsidRPr="00323F37">
        <w:rPr>
          <w:rFonts w:ascii="Times New Roman" w:hAnsi="Times New Roman"/>
          <w:color w:val="auto"/>
          <w:szCs w:val="24"/>
        </w:rPr>
        <w:t xml:space="preserve">Töövõtja </w:t>
      </w:r>
      <w:r w:rsidR="00602444" w:rsidRPr="00323F37">
        <w:rPr>
          <w:rFonts w:ascii="Times New Roman" w:hAnsi="Times New Roman"/>
          <w:color w:val="auto"/>
          <w:szCs w:val="24"/>
        </w:rPr>
        <w:t>kontaktisik</w:t>
      </w:r>
      <w:r w:rsidR="00FB34F8" w:rsidRPr="00323F37">
        <w:rPr>
          <w:rFonts w:ascii="Times New Roman" w:hAnsi="Times New Roman"/>
          <w:color w:val="auto"/>
          <w:szCs w:val="24"/>
        </w:rPr>
        <w:t>:</w:t>
      </w:r>
    </w:p>
    <w:p w14:paraId="0D85655C" w14:textId="77777777" w:rsidR="00082B6B" w:rsidRPr="00164DCA" w:rsidRDefault="00082B6B" w:rsidP="000B514B">
      <w:pPr>
        <w:jc w:val="both"/>
        <w:rPr>
          <w:rFonts w:ascii="Times New Roman" w:hAnsi="Times New Roman"/>
          <w:szCs w:val="24"/>
          <w:lang w:val="fi-FI"/>
        </w:rPr>
      </w:pPr>
    </w:p>
    <w:p w14:paraId="518E208F" w14:textId="77777777" w:rsidR="00082B6B" w:rsidRPr="00164DCA" w:rsidRDefault="00082B6B" w:rsidP="000B514B">
      <w:pPr>
        <w:jc w:val="both"/>
        <w:rPr>
          <w:rFonts w:ascii="Times New Roman" w:hAnsi="Times New Roman"/>
          <w:szCs w:val="24"/>
          <w:lang w:val="fi-FI"/>
        </w:rPr>
      </w:pPr>
    </w:p>
    <w:p w14:paraId="64A424ED" w14:textId="4AA5CB90" w:rsidR="0049286A" w:rsidRPr="0049286A" w:rsidRDefault="0049286A" w:rsidP="0049286A">
      <w:pPr>
        <w:tabs>
          <w:tab w:val="left" w:pos="567"/>
          <w:tab w:val="left" w:pos="851"/>
          <w:tab w:val="left" w:pos="4820"/>
        </w:tabs>
        <w:jc w:val="both"/>
        <w:rPr>
          <w:rFonts w:ascii="Times New Roman" w:hAnsi="Times New Roman"/>
          <w:i/>
          <w:szCs w:val="24"/>
        </w:rPr>
      </w:pPr>
      <w:r w:rsidRPr="0049286A">
        <w:rPr>
          <w:rFonts w:ascii="Times New Roman" w:hAnsi="Times New Roman"/>
          <w:i/>
          <w:szCs w:val="24"/>
        </w:rPr>
        <w:t xml:space="preserve">/allkirjastatud digitaalselt/                                    /allkirjastatud digitaalselt/ </w:t>
      </w:r>
    </w:p>
    <w:p w14:paraId="65FDC3EB" w14:textId="77777777" w:rsidR="00082B6B" w:rsidRPr="00323F37" w:rsidRDefault="00082B6B" w:rsidP="000B514B">
      <w:pPr>
        <w:tabs>
          <w:tab w:val="left" w:pos="567"/>
          <w:tab w:val="left" w:pos="851"/>
        </w:tabs>
        <w:jc w:val="both"/>
        <w:rPr>
          <w:rFonts w:ascii="Times New Roman" w:hAnsi="Times New Roman"/>
          <w:szCs w:val="24"/>
        </w:rPr>
      </w:pPr>
    </w:p>
    <w:sectPr w:rsidR="00082B6B" w:rsidRPr="00323F37" w:rsidSect="000B514B">
      <w:headerReference w:type="default" r:id="rId11"/>
      <w:footerReference w:type="default" r:id="rId12"/>
      <w:type w:val="continuous"/>
      <w:pgSz w:w="12242" w:h="15842" w:code="1"/>
      <w:pgMar w:top="1134" w:right="1134"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C5AB" w14:textId="77777777" w:rsidR="006C4C24" w:rsidRDefault="006C4C24">
      <w:r>
        <w:separator/>
      </w:r>
    </w:p>
  </w:endnote>
  <w:endnote w:type="continuationSeparator" w:id="0">
    <w:p w14:paraId="7A7F5847" w14:textId="77777777" w:rsidR="006C4C24" w:rsidRDefault="006C4C24">
      <w:r>
        <w:continuationSeparator/>
      </w:r>
    </w:p>
  </w:endnote>
  <w:endnote w:type="continuationNotice" w:id="1">
    <w:p w14:paraId="4EF51720" w14:textId="77777777" w:rsidR="006C4C24" w:rsidRDefault="006C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C837" w14:textId="77777777" w:rsidR="001E7AC3" w:rsidRDefault="001E7AC3">
    <w:pPr>
      <w:pStyle w:val="Jalus"/>
      <w:framePr w:wrap="auto"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3398A">
      <w:rPr>
        <w:rStyle w:val="Lehekljenumber"/>
        <w:noProof/>
      </w:rPr>
      <w:t>5</w:t>
    </w:r>
    <w:r>
      <w:rPr>
        <w:rStyle w:val="Lehekljenumber"/>
      </w:rPr>
      <w:fldChar w:fldCharType="end"/>
    </w:r>
  </w:p>
  <w:p w14:paraId="02DDAEF7" w14:textId="77777777" w:rsidR="001E7AC3" w:rsidRDefault="001E7AC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708A" w14:textId="77777777" w:rsidR="006C4C24" w:rsidRDefault="006C4C24">
      <w:r>
        <w:separator/>
      </w:r>
    </w:p>
  </w:footnote>
  <w:footnote w:type="continuationSeparator" w:id="0">
    <w:p w14:paraId="03737530" w14:textId="77777777" w:rsidR="006C4C24" w:rsidRDefault="006C4C24">
      <w:r>
        <w:continuationSeparator/>
      </w:r>
    </w:p>
  </w:footnote>
  <w:footnote w:type="continuationNotice" w:id="1">
    <w:p w14:paraId="231B95C0" w14:textId="77777777" w:rsidR="006C4C24" w:rsidRDefault="006C4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91CB" w14:textId="77777777" w:rsidR="001E7AC3" w:rsidRDefault="001E7AC3">
    <w:pPr>
      <w:pStyle w:val="Pis"/>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72A7FB5"/>
    <w:multiLevelType w:val="multilevel"/>
    <w:tmpl w:val="9EB2BF48"/>
    <w:lvl w:ilvl="0">
      <w:start w:val="1"/>
      <w:numFmt w:val="decimal"/>
      <w:pStyle w:val="Laad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aad2"/>
      <w:lvlText w:val="%1.%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aad3"/>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24657D71"/>
    <w:multiLevelType w:val="multilevel"/>
    <w:tmpl w:val="A0B60E1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 w15:restartNumberingAfterBreak="0">
    <w:nsid w:val="6D1344B4"/>
    <w:multiLevelType w:val="multilevel"/>
    <w:tmpl w:val="CBD6541A"/>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B94717"/>
    <w:multiLevelType w:val="multilevel"/>
    <w:tmpl w:val="EC5AC45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23481383">
    <w:abstractNumId w:val="2"/>
  </w:num>
  <w:num w:numId="2" w16cid:durableId="847986553">
    <w:abstractNumId w:val="1"/>
  </w:num>
  <w:num w:numId="3" w16cid:durableId="1624920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283810">
    <w:abstractNumId w:val="3"/>
  </w:num>
  <w:num w:numId="5" w16cid:durableId="137481677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9F"/>
    <w:rsid w:val="00003301"/>
    <w:rsid w:val="000036E8"/>
    <w:rsid w:val="000042CD"/>
    <w:rsid w:val="000073F3"/>
    <w:rsid w:val="00020E85"/>
    <w:rsid w:val="00032A65"/>
    <w:rsid w:val="00035D6D"/>
    <w:rsid w:val="00036CEB"/>
    <w:rsid w:val="000404AF"/>
    <w:rsid w:val="0004414A"/>
    <w:rsid w:val="000460BC"/>
    <w:rsid w:val="00047AF5"/>
    <w:rsid w:val="000605EC"/>
    <w:rsid w:val="000610CF"/>
    <w:rsid w:val="00064BBD"/>
    <w:rsid w:val="000814E3"/>
    <w:rsid w:val="00082B6B"/>
    <w:rsid w:val="00084FCF"/>
    <w:rsid w:val="000918BC"/>
    <w:rsid w:val="000A2A13"/>
    <w:rsid w:val="000B514B"/>
    <w:rsid w:val="000C05D6"/>
    <w:rsid w:val="000C34EA"/>
    <w:rsid w:val="000F196A"/>
    <w:rsid w:val="000F2D23"/>
    <w:rsid w:val="000F6CC7"/>
    <w:rsid w:val="00100B58"/>
    <w:rsid w:val="001147AF"/>
    <w:rsid w:val="001224B5"/>
    <w:rsid w:val="00122680"/>
    <w:rsid w:val="00131373"/>
    <w:rsid w:val="00135173"/>
    <w:rsid w:val="00137A4D"/>
    <w:rsid w:val="00141628"/>
    <w:rsid w:val="0014400E"/>
    <w:rsid w:val="00146794"/>
    <w:rsid w:val="00150D8A"/>
    <w:rsid w:val="00164DCA"/>
    <w:rsid w:val="00167FC4"/>
    <w:rsid w:val="00172B6B"/>
    <w:rsid w:val="00174B85"/>
    <w:rsid w:val="00183750"/>
    <w:rsid w:val="001909A2"/>
    <w:rsid w:val="00193551"/>
    <w:rsid w:val="00193975"/>
    <w:rsid w:val="001A4850"/>
    <w:rsid w:val="001B1AE7"/>
    <w:rsid w:val="001C0339"/>
    <w:rsid w:val="001C0DE3"/>
    <w:rsid w:val="001C1378"/>
    <w:rsid w:val="001C71F8"/>
    <w:rsid w:val="001E5A8F"/>
    <w:rsid w:val="001E6068"/>
    <w:rsid w:val="001E7AC3"/>
    <w:rsid w:val="001E7BAB"/>
    <w:rsid w:val="001F40EA"/>
    <w:rsid w:val="001F507A"/>
    <w:rsid w:val="001F7972"/>
    <w:rsid w:val="00201E92"/>
    <w:rsid w:val="00202BEE"/>
    <w:rsid w:val="002034C4"/>
    <w:rsid w:val="00203E6E"/>
    <w:rsid w:val="00203E7E"/>
    <w:rsid w:val="00206735"/>
    <w:rsid w:val="00207E01"/>
    <w:rsid w:val="002278D1"/>
    <w:rsid w:val="00234D7F"/>
    <w:rsid w:val="00244D95"/>
    <w:rsid w:val="00245478"/>
    <w:rsid w:val="0025130C"/>
    <w:rsid w:val="002545C7"/>
    <w:rsid w:val="0025496F"/>
    <w:rsid w:val="00260DC0"/>
    <w:rsid w:val="00271C94"/>
    <w:rsid w:val="0028051D"/>
    <w:rsid w:val="00290769"/>
    <w:rsid w:val="0029547A"/>
    <w:rsid w:val="00295852"/>
    <w:rsid w:val="002961DB"/>
    <w:rsid w:val="00296B16"/>
    <w:rsid w:val="00297A37"/>
    <w:rsid w:val="002A0C83"/>
    <w:rsid w:val="002A3F0C"/>
    <w:rsid w:val="002A69A3"/>
    <w:rsid w:val="002B33CC"/>
    <w:rsid w:val="002C1E12"/>
    <w:rsid w:val="002C4399"/>
    <w:rsid w:val="002D23E8"/>
    <w:rsid w:val="003030C1"/>
    <w:rsid w:val="003051BC"/>
    <w:rsid w:val="00307A20"/>
    <w:rsid w:val="003135F5"/>
    <w:rsid w:val="003209AD"/>
    <w:rsid w:val="00320EF4"/>
    <w:rsid w:val="0032220E"/>
    <w:rsid w:val="00323F37"/>
    <w:rsid w:val="00324908"/>
    <w:rsid w:val="003301A4"/>
    <w:rsid w:val="00331EED"/>
    <w:rsid w:val="0033362E"/>
    <w:rsid w:val="00353C82"/>
    <w:rsid w:val="003617B3"/>
    <w:rsid w:val="003629BC"/>
    <w:rsid w:val="00362D68"/>
    <w:rsid w:val="0037098D"/>
    <w:rsid w:val="00370ED3"/>
    <w:rsid w:val="00376FFB"/>
    <w:rsid w:val="00377F6E"/>
    <w:rsid w:val="00386254"/>
    <w:rsid w:val="00386ECC"/>
    <w:rsid w:val="00390E2A"/>
    <w:rsid w:val="003928B3"/>
    <w:rsid w:val="00394A80"/>
    <w:rsid w:val="003A114F"/>
    <w:rsid w:val="003A34B6"/>
    <w:rsid w:val="003A702E"/>
    <w:rsid w:val="003B2C07"/>
    <w:rsid w:val="003B5B44"/>
    <w:rsid w:val="003C0CF1"/>
    <w:rsid w:val="003C5578"/>
    <w:rsid w:val="003D0B16"/>
    <w:rsid w:val="003D278E"/>
    <w:rsid w:val="003D5741"/>
    <w:rsid w:val="003E0DE9"/>
    <w:rsid w:val="003E3291"/>
    <w:rsid w:val="003E5D8C"/>
    <w:rsid w:val="0041423B"/>
    <w:rsid w:val="00426503"/>
    <w:rsid w:val="0043003A"/>
    <w:rsid w:val="00434CF3"/>
    <w:rsid w:val="00436076"/>
    <w:rsid w:val="00442C1D"/>
    <w:rsid w:val="00465BFE"/>
    <w:rsid w:val="00474244"/>
    <w:rsid w:val="00475550"/>
    <w:rsid w:val="0047595A"/>
    <w:rsid w:val="00476315"/>
    <w:rsid w:val="00477E32"/>
    <w:rsid w:val="00484057"/>
    <w:rsid w:val="004922F2"/>
    <w:rsid w:val="0049286A"/>
    <w:rsid w:val="00494891"/>
    <w:rsid w:val="00497B97"/>
    <w:rsid w:val="004A4C6F"/>
    <w:rsid w:val="004B01F0"/>
    <w:rsid w:val="004B302F"/>
    <w:rsid w:val="004B7530"/>
    <w:rsid w:val="004C04B9"/>
    <w:rsid w:val="004C75E7"/>
    <w:rsid w:val="004E0C2D"/>
    <w:rsid w:val="004F0708"/>
    <w:rsid w:val="004F1530"/>
    <w:rsid w:val="004F241F"/>
    <w:rsid w:val="004F5B1C"/>
    <w:rsid w:val="004F5C42"/>
    <w:rsid w:val="00505E57"/>
    <w:rsid w:val="005123D6"/>
    <w:rsid w:val="00517D57"/>
    <w:rsid w:val="00530E46"/>
    <w:rsid w:val="0054204C"/>
    <w:rsid w:val="00554F00"/>
    <w:rsid w:val="0056084C"/>
    <w:rsid w:val="00560C64"/>
    <w:rsid w:val="00567D65"/>
    <w:rsid w:val="00571A3E"/>
    <w:rsid w:val="005741F7"/>
    <w:rsid w:val="00575FA8"/>
    <w:rsid w:val="00583C2E"/>
    <w:rsid w:val="005846AE"/>
    <w:rsid w:val="00586EA5"/>
    <w:rsid w:val="00597187"/>
    <w:rsid w:val="005B3A95"/>
    <w:rsid w:val="005B59E9"/>
    <w:rsid w:val="005C16AF"/>
    <w:rsid w:val="005C267C"/>
    <w:rsid w:val="005C593C"/>
    <w:rsid w:val="005D3E1A"/>
    <w:rsid w:val="005E45D6"/>
    <w:rsid w:val="005E53A8"/>
    <w:rsid w:val="005E5ED5"/>
    <w:rsid w:val="005F12D5"/>
    <w:rsid w:val="005F16AE"/>
    <w:rsid w:val="00602444"/>
    <w:rsid w:val="00606571"/>
    <w:rsid w:val="006129D4"/>
    <w:rsid w:val="00617C93"/>
    <w:rsid w:val="0063648A"/>
    <w:rsid w:val="00644E90"/>
    <w:rsid w:val="00651A2B"/>
    <w:rsid w:val="0065200F"/>
    <w:rsid w:val="00654015"/>
    <w:rsid w:val="0065619F"/>
    <w:rsid w:val="00661686"/>
    <w:rsid w:val="006636BA"/>
    <w:rsid w:val="00663E41"/>
    <w:rsid w:val="006845FC"/>
    <w:rsid w:val="006909D8"/>
    <w:rsid w:val="006A3EED"/>
    <w:rsid w:val="006A7FB1"/>
    <w:rsid w:val="006B1E46"/>
    <w:rsid w:val="006C32F8"/>
    <w:rsid w:val="006C3981"/>
    <w:rsid w:val="006C4C24"/>
    <w:rsid w:val="006E407F"/>
    <w:rsid w:val="006E5E41"/>
    <w:rsid w:val="006F17CC"/>
    <w:rsid w:val="006F2D68"/>
    <w:rsid w:val="00702BCA"/>
    <w:rsid w:val="00704AB5"/>
    <w:rsid w:val="0072363A"/>
    <w:rsid w:val="00732588"/>
    <w:rsid w:val="007440A6"/>
    <w:rsid w:val="00746AEA"/>
    <w:rsid w:val="00750A25"/>
    <w:rsid w:val="0076111A"/>
    <w:rsid w:val="00761BDB"/>
    <w:rsid w:val="00780364"/>
    <w:rsid w:val="00780B09"/>
    <w:rsid w:val="00786735"/>
    <w:rsid w:val="00793BBD"/>
    <w:rsid w:val="00795C84"/>
    <w:rsid w:val="0079720A"/>
    <w:rsid w:val="007A51F6"/>
    <w:rsid w:val="007B181A"/>
    <w:rsid w:val="007B4192"/>
    <w:rsid w:val="007B7B51"/>
    <w:rsid w:val="007B7FA8"/>
    <w:rsid w:val="007C08E6"/>
    <w:rsid w:val="007D3D28"/>
    <w:rsid w:val="007E0A5B"/>
    <w:rsid w:val="007E236F"/>
    <w:rsid w:val="007F483A"/>
    <w:rsid w:val="008046B4"/>
    <w:rsid w:val="00807C2C"/>
    <w:rsid w:val="00813C98"/>
    <w:rsid w:val="008203CB"/>
    <w:rsid w:val="00820782"/>
    <w:rsid w:val="00822A76"/>
    <w:rsid w:val="00823E68"/>
    <w:rsid w:val="00825068"/>
    <w:rsid w:val="00835DEB"/>
    <w:rsid w:val="00837255"/>
    <w:rsid w:val="0084326C"/>
    <w:rsid w:val="00843931"/>
    <w:rsid w:val="0084713D"/>
    <w:rsid w:val="00847D9F"/>
    <w:rsid w:val="0085136F"/>
    <w:rsid w:val="00851F30"/>
    <w:rsid w:val="0087000E"/>
    <w:rsid w:val="00870A0B"/>
    <w:rsid w:val="0087699C"/>
    <w:rsid w:val="00880390"/>
    <w:rsid w:val="008A7E3E"/>
    <w:rsid w:val="008C2C26"/>
    <w:rsid w:val="008D2A00"/>
    <w:rsid w:val="008D44B0"/>
    <w:rsid w:val="008D5D81"/>
    <w:rsid w:val="008E070F"/>
    <w:rsid w:val="008E4547"/>
    <w:rsid w:val="008E6CD1"/>
    <w:rsid w:val="00906614"/>
    <w:rsid w:val="00906642"/>
    <w:rsid w:val="00911A79"/>
    <w:rsid w:val="00917623"/>
    <w:rsid w:val="00936D8E"/>
    <w:rsid w:val="00955CB6"/>
    <w:rsid w:val="00980B32"/>
    <w:rsid w:val="009814FE"/>
    <w:rsid w:val="0099022F"/>
    <w:rsid w:val="00994D12"/>
    <w:rsid w:val="00996308"/>
    <w:rsid w:val="009A234B"/>
    <w:rsid w:val="009A43A3"/>
    <w:rsid w:val="009B0565"/>
    <w:rsid w:val="009B1590"/>
    <w:rsid w:val="009B5CEC"/>
    <w:rsid w:val="009D0284"/>
    <w:rsid w:val="009D2764"/>
    <w:rsid w:val="009D3920"/>
    <w:rsid w:val="009E5080"/>
    <w:rsid w:val="009E6408"/>
    <w:rsid w:val="009F26BE"/>
    <w:rsid w:val="009F32C1"/>
    <w:rsid w:val="009F4D6F"/>
    <w:rsid w:val="009F51C8"/>
    <w:rsid w:val="00A004EB"/>
    <w:rsid w:val="00A057DC"/>
    <w:rsid w:val="00A07D46"/>
    <w:rsid w:val="00A22232"/>
    <w:rsid w:val="00A22F3E"/>
    <w:rsid w:val="00A30F77"/>
    <w:rsid w:val="00A41D40"/>
    <w:rsid w:val="00A5263E"/>
    <w:rsid w:val="00A56041"/>
    <w:rsid w:val="00A57975"/>
    <w:rsid w:val="00A6278F"/>
    <w:rsid w:val="00A70EF7"/>
    <w:rsid w:val="00A74E3A"/>
    <w:rsid w:val="00A75AA5"/>
    <w:rsid w:val="00A92005"/>
    <w:rsid w:val="00A92174"/>
    <w:rsid w:val="00A97733"/>
    <w:rsid w:val="00AA0BAB"/>
    <w:rsid w:val="00AA3029"/>
    <w:rsid w:val="00AC0038"/>
    <w:rsid w:val="00AC3125"/>
    <w:rsid w:val="00AD5F04"/>
    <w:rsid w:val="00AD7173"/>
    <w:rsid w:val="00AD95C8"/>
    <w:rsid w:val="00AE24C8"/>
    <w:rsid w:val="00AE7B84"/>
    <w:rsid w:val="00AF377A"/>
    <w:rsid w:val="00AF4A76"/>
    <w:rsid w:val="00B00A03"/>
    <w:rsid w:val="00B0342E"/>
    <w:rsid w:val="00B06905"/>
    <w:rsid w:val="00B13CEA"/>
    <w:rsid w:val="00B142CC"/>
    <w:rsid w:val="00B14AFC"/>
    <w:rsid w:val="00B253C8"/>
    <w:rsid w:val="00B2759F"/>
    <w:rsid w:val="00B4725D"/>
    <w:rsid w:val="00B508CD"/>
    <w:rsid w:val="00B71DA6"/>
    <w:rsid w:val="00B87A1C"/>
    <w:rsid w:val="00B93A33"/>
    <w:rsid w:val="00BA4814"/>
    <w:rsid w:val="00BA755F"/>
    <w:rsid w:val="00BA7606"/>
    <w:rsid w:val="00BB0B39"/>
    <w:rsid w:val="00BB0CD2"/>
    <w:rsid w:val="00BB3B23"/>
    <w:rsid w:val="00BB45E0"/>
    <w:rsid w:val="00BC34FB"/>
    <w:rsid w:val="00BC7389"/>
    <w:rsid w:val="00BD1036"/>
    <w:rsid w:val="00BD3824"/>
    <w:rsid w:val="00BD5F9D"/>
    <w:rsid w:val="00BD7AF9"/>
    <w:rsid w:val="00BE19DA"/>
    <w:rsid w:val="00BE4BC1"/>
    <w:rsid w:val="00BE5BAA"/>
    <w:rsid w:val="00BE5C29"/>
    <w:rsid w:val="00BE6D67"/>
    <w:rsid w:val="00C000FD"/>
    <w:rsid w:val="00C0370E"/>
    <w:rsid w:val="00C06BDB"/>
    <w:rsid w:val="00C07190"/>
    <w:rsid w:val="00C07B58"/>
    <w:rsid w:val="00C2499C"/>
    <w:rsid w:val="00C27CC2"/>
    <w:rsid w:val="00C32272"/>
    <w:rsid w:val="00C3398A"/>
    <w:rsid w:val="00C364A4"/>
    <w:rsid w:val="00C37B88"/>
    <w:rsid w:val="00C405AF"/>
    <w:rsid w:val="00C41F1A"/>
    <w:rsid w:val="00C460FC"/>
    <w:rsid w:val="00C551C8"/>
    <w:rsid w:val="00C65467"/>
    <w:rsid w:val="00C760B7"/>
    <w:rsid w:val="00C764B6"/>
    <w:rsid w:val="00C901C8"/>
    <w:rsid w:val="00C93BC7"/>
    <w:rsid w:val="00C94624"/>
    <w:rsid w:val="00C977A2"/>
    <w:rsid w:val="00CA2178"/>
    <w:rsid w:val="00CA2186"/>
    <w:rsid w:val="00CB4C79"/>
    <w:rsid w:val="00CB73F7"/>
    <w:rsid w:val="00CC185F"/>
    <w:rsid w:val="00CC2903"/>
    <w:rsid w:val="00CC5446"/>
    <w:rsid w:val="00CC6167"/>
    <w:rsid w:val="00CD2C2A"/>
    <w:rsid w:val="00CD4FFA"/>
    <w:rsid w:val="00CE27A2"/>
    <w:rsid w:val="00CE496D"/>
    <w:rsid w:val="00CE69A2"/>
    <w:rsid w:val="00D066B5"/>
    <w:rsid w:val="00D17082"/>
    <w:rsid w:val="00D25596"/>
    <w:rsid w:val="00D26CB6"/>
    <w:rsid w:val="00D27C44"/>
    <w:rsid w:val="00D3202E"/>
    <w:rsid w:val="00D42FB7"/>
    <w:rsid w:val="00D51BBC"/>
    <w:rsid w:val="00D5677D"/>
    <w:rsid w:val="00D609AE"/>
    <w:rsid w:val="00D6335E"/>
    <w:rsid w:val="00D63789"/>
    <w:rsid w:val="00D67DD4"/>
    <w:rsid w:val="00D7048E"/>
    <w:rsid w:val="00D71E21"/>
    <w:rsid w:val="00D822EE"/>
    <w:rsid w:val="00D851E5"/>
    <w:rsid w:val="00D92667"/>
    <w:rsid w:val="00DA4F4B"/>
    <w:rsid w:val="00DA67F8"/>
    <w:rsid w:val="00DA7248"/>
    <w:rsid w:val="00DB45E0"/>
    <w:rsid w:val="00DB77A9"/>
    <w:rsid w:val="00DB7CD4"/>
    <w:rsid w:val="00DC0764"/>
    <w:rsid w:val="00DC17CE"/>
    <w:rsid w:val="00DC4530"/>
    <w:rsid w:val="00DC5D01"/>
    <w:rsid w:val="00DC60FB"/>
    <w:rsid w:val="00DD43F9"/>
    <w:rsid w:val="00DE0751"/>
    <w:rsid w:val="00DE38E8"/>
    <w:rsid w:val="00DF4C74"/>
    <w:rsid w:val="00DF637F"/>
    <w:rsid w:val="00E15ACF"/>
    <w:rsid w:val="00E21581"/>
    <w:rsid w:val="00E22EB3"/>
    <w:rsid w:val="00E25271"/>
    <w:rsid w:val="00E3393F"/>
    <w:rsid w:val="00E355C5"/>
    <w:rsid w:val="00E42617"/>
    <w:rsid w:val="00E4712D"/>
    <w:rsid w:val="00E47D21"/>
    <w:rsid w:val="00E50CF0"/>
    <w:rsid w:val="00E51899"/>
    <w:rsid w:val="00E570AF"/>
    <w:rsid w:val="00E91C57"/>
    <w:rsid w:val="00E96744"/>
    <w:rsid w:val="00EA2F36"/>
    <w:rsid w:val="00EA456F"/>
    <w:rsid w:val="00EA7F26"/>
    <w:rsid w:val="00EB4426"/>
    <w:rsid w:val="00EB4B8A"/>
    <w:rsid w:val="00ED0BED"/>
    <w:rsid w:val="00ED57F4"/>
    <w:rsid w:val="00EE7E24"/>
    <w:rsid w:val="00EF507A"/>
    <w:rsid w:val="00EF5A8E"/>
    <w:rsid w:val="00F01745"/>
    <w:rsid w:val="00F02B45"/>
    <w:rsid w:val="00F04829"/>
    <w:rsid w:val="00F06814"/>
    <w:rsid w:val="00F1111A"/>
    <w:rsid w:val="00F11B2B"/>
    <w:rsid w:val="00F1777E"/>
    <w:rsid w:val="00F2358D"/>
    <w:rsid w:val="00F23D5F"/>
    <w:rsid w:val="00F26515"/>
    <w:rsid w:val="00F3142E"/>
    <w:rsid w:val="00F31F14"/>
    <w:rsid w:val="00F33FA8"/>
    <w:rsid w:val="00F362DC"/>
    <w:rsid w:val="00F52050"/>
    <w:rsid w:val="00F57ED2"/>
    <w:rsid w:val="00F640E2"/>
    <w:rsid w:val="00F70770"/>
    <w:rsid w:val="00F73990"/>
    <w:rsid w:val="00F74750"/>
    <w:rsid w:val="00F948D1"/>
    <w:rsid w:val="00F95683"/>
    <w:rsid w:val="00F9712A"/>
    <w:rsid w:val="00FB0C35"/>
    <w:rsid w:val="00FB34F8"/>
    <w:rsid w:val="00FB62A4"/>
    <w:rsid w:val="00FC378B"/>
    <w:rsid w:val="00FC67DF"/>
    <w:rsid w:val="00FD44C3"/>
    <w:rsid w:val="00FD5257"/>
    <w:rsid w:val="00FD5EA5"/>
    <w:rsid w:val="00FD7A3B"/>
    <w:rsid w:val="00FF11A9"/>
    <w:rsid w:val="0132B5CA"/>
    <w:rsid w:val="01902CDC"/>
    <w:rsid w:val="01B17ABA"/>
    <w:rsid w:val="021EDBCB"/>
    <w:rsid w:val="022CB949"/>
    <w:rsid w:val="02496629"/>
    <w:rsid w:val="033422BE"/>
    <w:rsid w:val="03876027"/>
    <w:rsid w:val="03AC3241"/>
    <w:rsid w:val="03C803BB"/>
    <w:rsid w:val="0409414B"/>
    <w:rsid w:val="05ADDCEF"/>
    <w:rsid w:val="06E2B41C"/>
    <w:rsid w:val="0795C7A6"/>
    <w:rsid w:val="0812D4A8"/>
    <w:rsid w:val="082BFD05"/>
    <w:rsid w:val="08A5B36A"/>
    <w:rsid w:val="0A13B7C1"/>
    <w:rsid w:val="0AA28847"/>
    <w:rsid w:val="0ADABD93"/>
    <w:rsid w:val="0B24C03D"/>
    <w:rsid w:val="0B4A756A"/>
    <w:rsid w:val="0B784D31"/>
    <w:rsid w:val="0CA02BA9"/>
    <w:rsid w:val="0CBB45AF"/>
    <w:rsid w:val="0DDCE9FE"/>
    <w:rsid w:val="0E82162C"/>
    <w:rsid w:val="0ECD609D"/>
    <w:rsid w:val="0F1660EB"/>
    <w:rsid w:val="0FFB1ECA"/>
    <w:rsid w:val="104880BD"/>
    <w:rsid w:val="106B9450"/>
    <w:rsid w:val="1071F435"/>
    <w:rsid w:val="1114F502"/>
    <w:rsid w:val="11363595"/>
    <w:rsid w:val="11407DC5"/>
    <w:rsid w:val="119E5428"/>
    <w:rsid w:val="120764B1"/>
    <w:rsid w:val="12C0A288"/>
    <w:rsid w:val="12CF646B"/>
    <w:rsid w:val="12F57683"/>
    <w:rsid w:val="13A33512"/>
    <w:rsid w:val="1427529B"/>
    <w:rsid w:val="149ED8D4"/>
    <w:rsid w:val="14D5F4EA"/>
    <w:rsid w:val="159199DD"/>
    <w:rsid w:val="15C322FC"/>
    <w:rsid w:val="166563FD"/>
    <w:rsid w:val="16B70021"/>
    <w:rsid w:val="175EF35D"/>
    <w:rsid w:val="1776CA99"/>
    <w:rsid w:val="1833CF2C"/>
    <w:rsid w:val="1941FAA4"/>
    <w:rsid w:val="19C17592"/>
    <w:rsid w:val="1A2F6EF9"/>
    <w:rsid w:val="1A4364C8"/>
    <w:rsid w:val="1A4F5190"/>
    <w:rsid w:val="1AD733B8"/>
    <w:rsid w:val="1B4A9412"/>
    <w:rsid w:val="1B8A7144"/>
    <w:rsid w:val="1BB151A9"/>
    <w:rsid w:val="1C72133A"/>
    <w:rsid w:val="1C780D19"/>
    <w:rsid w:val="1D507850"/>
    <w:rsid w:val="1D60018C"/>
    <w:rsid w:val="1DA7D93E"/>
    <w:rsid w:val="1E8234D4"/>
    <w:rsid w:val="1EA0277C"/>
    <w:rsid w:val="2152677A"/>
    <w:rsid w:val="215F3FDA"/>
    <w:rsid w:val="223691B5"/>
    <w:rsid w:val="2251FC56"/>
    <w:rsid w:val="22520FD0"/>
    <w:rsid w:val="22C39DAB"/>
    <w:rsid w:val="2407DDD6"/>
    <w:rsid w:val="248A083C"/>
    <w:rsid w:val="248E4251"/>
    <w:rsid w:val="250F6900"/>
    <w:rsid w:val="2571EBC5"/>
    <w:rsid w:val="266CDFF7"/>
    <w:rsid w:val="28347412"/>
    <w:rsid w:val="29BBF3CE"/>
    <w:rsid w:val="2A7139B7"/>
    <w:rsid w:val="2A92DF2D"/>
    <w:rsid w:val="2AB58733"/>
    <w:rsid w:val="2AEF87BC"/>
    <w:rsid w:val="2AF557DC"/>
    <w:rsid w:val="2B4A1F61"/>
    <w:rsid w:val="2B6B62D0"/>
    <w:rsid w:val="2BD9FBDE"/>
    <w:rsid w:val="2D298C23"/>
    <w:rsid w:val="2DA79558"/>
    <w:rsid w:val="2E170005"/>
    <w:rsid w:val="2E3AD5B8"/>
    <w:rsid w:val="2E4FF7E2"/>
    <w:rsid w:val="2E7C4710"/>
    <w:rsid w:val="30C06928"/>
    <w:rsid w:val="32669E50"/>
    <w:rsid w:val="3312F89F"/>
    <w:rsid w:val="33CEA47F"/>
    <w:rsid w:val="35F4E699"/>
    <w:rsid w:val="36206640"/>
    <w:rsid w:val="36B5204C"/>
    <w:rsid w:val="3717D023"/>
    <w:rsid w:val="37E771D1"/>
    <w:rsid w:val="37FD11B7"/>
    <w:rsid w:val="392C875B"/>
    <w:rsid w:val="3A474E81"/>
    <w:rsid w:val="3BA8D07F"/>
    <w:rsid w:val="3C218B86"/>
    <w:rsid w:val="3CBD16A7"/>
    <w:rsid w:val="3E428951"/>
    <w:rsid w:val="3ED21A8B"/>
    <w:rsid w:val="3EDDCD70"/>
    <w:rsid w:val="3F21A8E2"/>
    <w:rsid w:val="3F3408D8"/>
    <w:rsid w:val="3FD0E1B6"/>
    <w:rsid w:val="40C9A0DE"/>
    <w:rsid w:val="42511772"/>
    <w:rsid w:val="4265713F"/>
    <w:rsid w:val="428821EA"/>
    <w:rsid w:val="4337D49F"/>
    <w:rsid w:val="4375963F"/>
    <w:rsid w:val="43B47AB3"/>
    <w:rsid w:val="445FD324"/>
    <w:rsid w:val="44E09E98"/>
    <w:rsid w:val="44EFEB00"/>
    <w:rsid w:val="44F35AB8"/>
    <w:rsid w:val="45423361"/>
    <w:rsid w:val="4628C7E7"/>
    <w:rsid w:val="46933D52"/>
    <w:rsid w:val="4738E262"/>
    <w:rsid w:val="477D9068"/>
    <w:rsid w:val="478A9778"/>
    <w:rsid w:val="48B7ADD6"/>
    <w:rsid w:val="48C98F70"/>
    <w:rsid w:val="491960C9"/>
    <w:rsid w:val="495E9B9F"/>
    <w:rsid w:val="496440D4"/>
    <w:rsid w:val="496E8D54"/>
    <w:rsid w:val="4A2A053A"/>
    <w:rsid w:val="4B602AE0"/>
    <w:rsid w:val="4BA695B6"/>
    <w:rsid w:val="4C013032"/>
    <w:rsid w:val="4D54E67D"/>
    <w:rsid w:val="4D9D0093"/>
    <w:rsid w:val="4EB109A3"/>
    <w:rsid w:val="4FE70580"/>
    <w:rsid w:val="50178F60"/>
    <w:rsid w:val="50861E47"/>
    <w:rsid w:val="518BCC66"/>
    <w:rsid w:val="52D14966"/>
    <w:rsid w:val="52E67C8F"/>
    <w:rsid w:val="5391C862"/>
    <w:rsid w:val="53FF7496"/>
    <w:rsid w:val="54283DB5"/>
    <w:rsid w:val="559E338F"/>
    <w:rsid w:val="55E0A5FB"/>
    <w:rsid w:val="568DD061"/>
    <w:rsid w:val="56C30F8E"/>
    <w:rsid w:val="56CE1845"/>
    <w:rsid w:val="56FBC8C3"/>
    <w:rsid w:val="572B08A1"/>
    <w:rsid w:val="5900EA5E"/>
    <w:rsid w:val="596BDFD0"/>
    <w:rsid w:val="59ADC645"/>
    <w:rsid w:val="59EDE8BA"/>
    <w:rsid w:val="5A3B570B"/>
    <w:rsid w:val="5A41B95B"/>
    <w:rsid w:val="5A464B32"/>
    <w:rsid w:val="5A68825C"/>
    <w:rsid w:val="5A6E7BAB"/>
    <w:rsid w:val="5A76A1A9"/>
    <w:rsid w:val="5B0657A5"/>
    <w:rsid w:val="5B288937"/>
    <w:rsid w:val="5B85B944"/>
    <w:rsid w:val="5BA75366"/>
    <w:rsid w:val="5CF18FE5"/>
    <w:rsid w:val="5F1D2302"/>
    <w:rsid w:val="5F443D83"/>
    <w:rsid w:val="5F53914B"/>
    <w:rsid w:val="5FA8EE06"/>
    <w:rsid w:val="603F170C"/>
    <w:rsid w:val="61A000C8"/>
    <w:rsid w:val="61D08308"/>
    <w:rsid w:val="628A30EF"/>
    <w:rsid w:val="63C5D278"/>
    <w:rsid w:val="640F64A2"/>
    <w:rsid w:val="642C9221"/>
    <w:rsid w:val="648663A6"/>
    <w:rsid w:val="64A498C4"/>
    <w:rsid w:val="64E48AE6"/>
    <w:rsid w:val="654CD1D0"/>
    <w:rsid w:val="6579DCFB"/>
    <w:rsid w:val="65D9704A"/>
    <w:rsid w:val="664B1CB0"/>
    <w:rsid w:val="67470564"/>
    <w:rsid w:val="6769D1B8"/>
    <w:rsid w:val="67FEB0A2"/>
    <w:rsid w:val="683FC48C"/>
    <w:rsid w:val="6869063C"/>
    <w:rsid w:val="68746169"/>
    <w:rsid w:val="68847292"/>
    <w:rsid w:val="69DB94ED"/>
    <w:rsid w:val="6A582C40"/>
    <w:rsid w:val="6A7EA497"/>
    <w:rsid w:val="6BF3FCA1"/>
    <w:rsid w:val="6CCB390D"/>
    <w:rsid w:val="6DB5E8AF"/>
    <w:rsid w:val="6DE1A8AA"/>
    <w:rsid w:val="6EE26A29"/>
    <w:rsid w:val="6F54D719"/>
    <w:rsid w:val="6F8346A1"/>
    <w:rsid w:val="6FD8D699"/>
    <w:rsid w:val="70280B11"/>
    <w:rsid w:val="70D4BF4D"/>
    <w:rsid w:val="70D69112"/>
    <w:rsid w:val="71C94460"/>
    <w:rsid w:val="71EE9458"/>
    <w:rsid w:val="7205CB2D"/>
    <w:rsid w:val="72212003"/>
    <w:rsid w:val="738A64B9"/>
    <w:rsid w:val="739E5C22"/>
    <w:rsid w:val="73CF12BF"/>
    <w:rsid w:val="74AD01FD"/>
    <w:rsid w:val="757B051F"/>
    <w:rsid w:val="75D2E611"/>
    <w:rsid w:val="76835341"/>
    <w:rsid w:val="778C48E9"/>
    <w:rsid w:val="783E6EE5"/>
    <w:rsid w:val="78DF3183"/>
    <w:rsid w:val="7C84BF0E"/>
    <w:rsid w:val="7C8D69B4"/>
    <w:rsid w:val="7D2B7858"/>
    <w:rsid w:val="7D75D34D"/>
    <w:rsid w:val="7D7C07E8"/>
    <w:rsid w:val="7DADDE52"/>
    <w:rsid w:val="7E79D9F7"/>
    <w:rsid w:val="7F11C566"/>
    <w:rsid w:val="7F57003C"/>
    <w:rsid w:val="7F96216D"/>
    <w:rsid w:val="7F9FC470"/>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81211"/>
  <w15:docId w15:val="{EA98A4AB-E301-4B94-BA3E-99886136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37B88"/>
    <w:rPr>
      <w:rFonts w:ascii="Times" w:hAnsi="Times"/>
      <w:sz w:val="24"/>
      <w:lang w:val="en-US" w:eastAsia="en-US"/>
    </w:rPr>
  </w:style>
  <w:style w:type="paragraph" w:styleId="Pealkiri1">
    <w:name w:val="heading 1"/>
    <w:aliases w:val="Punkt 1"/>
    <w:basedOn w:val="Normaallaad"/>
    <w:next w:val="Normaallaad"/>
    <w:qFormat/>
    <w:rsid w:val="00C37B88"/>
    <w:pPr>
      <w:keepNext/>
      <w:outlineLvl w:val="0"/>
    </w:pPr>
    <w:rPr>
      <w:b/>
      <w:lang w:val="et-EE"/>
    </w:rPr>
  </w:style>
  <w:style w:type="paragraph" w:styleId="Pealkiri2">
    <w:name w:val="heading 2"/>
    <w:aliases w:val="Punkt 1.1"/>
    <w:basedOn w:val="Normaallaad"/>
    <w:next w:val="Normaallaad"/>
    <w:qFormat/>
    <w:rsid w:val="00C37B88"/>
    <w:pPr>
      <w:keepNext/>
      <w:jc w:val="both"/>
      <w:outlineLvl w:val="1"/>
    </w:pPr>
    <w:rPr>
      <w:b/>
      <w:i/>
      <w:sz w:val="18"/>
    </w:rPr>
  </w:style>
  <w:style w:type="paragraph" w:styleId="Pealkiri3">
    <w:name w:val="heading 3"/>
    <w:aliases w:val="Punkt 1.1.1"/>
    <w:basedOn w:val="Normaallaad"/>
    <w:next w:val="Normaallaad"/>
    <w:qFormat/>
    <w:rsid w:val="00C37B88"/>
    <w:pPr>
      <w:keepNext/>
      <w:jc w:val="center"/>
      <w:outlineLvl w:val="2"/>
    </w:pPr>
    <w:rPr>
      <w:b/>
      <w:lang w:val="et-EE"/>
    </w:rPr>
  </w:style>
  <w:style w:type="paragraph" w:styleId="Pealkiri4">
    <w:name w:val="heading 4"/>
    <w:basedOn w:val="Normaallaad"/>
    <w:next w:val="Normaallaad"/>
    <w:qFormat/>
    <w:rsid w:val="00C37B88"/>
    <w:pPr>
      <w:keepNext/>
      <w:spacing w:before="240" w:after="60"/>
      <w:outlineLvl w:val="3"/>
    </w:pPr>
    <w:rPr>
      <w:b/>
    </w:rPr>
  </w:style>
  <w:style w:type="paragraph" w:styleId="Pealkiri5">
    <w:name w:val="heading 5"/>
    <w:basedOn w:val="Normaallaad"/>
    <w:next w:val="Normaallaad"/>
    <w:link w:val="Pealkiri5Mrk"/>
    <w:qFormat/>
    <w:rsid w:val="00C37B88"/>
    <w:pPr>
      <w:keepNext/>
      <w:jc w:val="right"/>
      <w:outlineLvl w:val="4"/>
    </w:pPr>
    <w:rPr>
      <w:b/>
      <w:lang w:val="et-EE"/>
    </w:rPr>
  </w:style>
  <w:style w:type="paragraph" w:styleId="Pealkiri6">
    <w:name w:val="heading 6"/>
    <w:basedOn w:val="Normaallaad"/>
    <w:next w:val="Normaallaad"/>
    <w:qFormat/>
    <w:rsid w:val="00C37B88"/>
    <w:pPr>
      <w:spacing w:before="240" w:after="60"/>
      <w:outlineLvl w:val="5"/>
    </w:pPr>
    <w:rPr>
      <w:i/>
      <w:sz w:val="22"/>
    </w:rPr>
  </w:style>
  <w:style w:type="paragraph" w:styleId="Pealkiri7">
    <w:name w:val="heading 7"/>
    <w:basedOn w:val="Normaallaad"/>
    <w:next w:val="Normaallaad"/>
    <w:qFormat/>
    <w:rsid w:val="00C37B88"/>
    <w:pPr>
      <w:spacing w:before="240" w:after="60"/>
      <w:outlineLvl w:val="6"/>
    </w:pPr>
    <w:rPr>
      <w:sz w:val="20"/>
    </w:rPr>
  </w:style>
  <w:style w:type="paragraph" w:styleId="Pealkiri8">
    <w:name w:val="heading 8"/>
    <w:basedOn w:val="Normaallaad"/>
    <w:next w:val="Normaallaad"/>
    <w:qFormat/>
    <w:rsid w:val="00C37B88"/>
    <w:pPr>
      <w:spacing w:before="240" w:after="60"/>
      <w:outlineLvl w:val="7"/>
    </w:pPr>
    <w:rPr>
      <w:i/>
      <w:sz w:val="20"/>
    </w:rPr>
  </w:style>
  <w:style w:type="paragraph" w:styleId="Pealkiri9">
    <w:name w:val="heading 9"/>
    <w:basedOn w:val="Normaallaad"/>
    <w:next w:val="Normaallaad"/>
    <w:qFormat/>
    <w:rsid w:val="00C37B88"/>
    <w:pPr>
      <w:spacing w:before="240" w:after="60"/>
      <w:outlineLvl w:val="8"/>
    </w:pPr>
    <w:rPr>
      <w:b/>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semiHidden/>
    <w:rsid w:val="00C37B88"/>
    <w:pPr>
      <w:tabs>
        <w:tab w:val="center" w:pos="4153"/>
        <w:tab w:val="right" w:pos="8306"/>
      </w:tabs>
    </w:pPr>
    <w:rPr>
      <w:rFonts w:ascii="MS Sans Serif" w:hAnsi="MS Sans Serif"/>
      <w:sz w:val="20"/>
    </w:rPr>
  </w:style>
  <w:style w:type="paragraph" w:styleId="Kehatekst">
    <w:name w:val="Body Text"/>
    <w:basedOn w:val="Normaallaad"/>
    <w:semiHidden/>
    <w:rsid w:val="00C37B88"/>
    <w:pPr>
      <w:jc w:val="both"/>
    </w:pPr>
    <w:rPr>
      <w:color w:val="0000FF"/>
      <w:sz w:val="18"/>
      <w:lang w:val="en-GB"/>
    </w:rPr>
  </w:style>
  <w:style w:type="paragraph" w:styleId="Kehatekst2">
    <w:name w:val="Body Text 2"/>
    <w:basedOn w:val="Normaallaad"/>
    <w:semiHidden/>
    <w:rsid w:val="00C37B88"/>
    <w:pPr>
      <w:tabs>
        <w:tab w:val="left" w:pos="567"/>
      </w:tabs>
      <w:ind w:left="567" w:hanging="567"/>
      <w:jc w:val="both"/>
    </w:pPr>
  </w:style>
  <w:style w:type="paragraph" w:styleId="Jalus">
    <w:name w:val="footer"/>
    <w:basedOn w:val="Normaallaad"/>
    <w:semiHidden/>
    <w:rsid w:val="00C37B88"/>
    <w:pPr>
      <w:tabs>
        <w:tab w:val="center" w:pos="4153"/>
        <w:tab w:val="right" w:pos="8306"/>
      </w:tabs>
    </w:pPr>
    <w:rPr>
      <w:lang w:val="et-EE"/>
    </w:rPr>
  </w:style>
  <w:style w:type="paragraph" w:styleId="Plokktekst">
    <w:name w:val="Block Text"/>
    <w:basedOn w:val="Normaallaad"/>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Kehatekst3">
    <w:name w:val="Body Text 3"/>
    <w:basedOn w:val="Normaallaad"/>
    <w:semiHidden/>
    <w:rsid w:val="00C37B88"/>
    <w:pPr>
      <w:jc w:val="both"/>
    </w:pPr>
    <w:rPr>
      <w:color w:val="FF0000"/>
      <w:lang w:val="et-EE"/>
    </w:rPr>
  </w:style>
  <w:style w:type="paragraph" w:styleId="Taandegakehatekst3">
    <w:name w:val="Body Text Indent 3"/>
    <w:basedOn w:val="Normaallaad"/>
    <w:semiHidden/>
    <w:rsid w:val="00C37B88"/>
    <w:pPr>
      <w:tabs>
        <w:tab w:val="left" w:pos="851"/>
      </w:tabs>
      <w:ind w:left="851" w:hanging="425"/>
      <w:jc w:val="both"/>
    </w:pPr>
  </w:style>
  <w:style w:type="paragraph" w:styleId="Loend">
    <w:name w:val="List"/>
    <w:basedOn w:val="Normaallaad"/>
    <w:semiHidden/>
    <w:rsid w:val="00C37B88"/>
    <w:pPr>
      <w:ind w:left="283" w:hanging="283"/>
    </w:pPr>
  </w:style>
  <w:style w:type="paragraph" w:styleId="Loend2">
    <w:name w:val="List 2"/>
    <w:basedOn w:val="Normaallaad"/>
    <w:semiHidden/>
    <w:rsid w:val="00C37B88"/>
    <w:pPr>
      <w:ind w:left="566" w:hanging="283"/>
    </w:pPr>
  </w:style>
  <w:style w:type="paragraph" w:styleId="Loend3">
    <w:name w:val="List 3"/>
    <w:basedOn w:val="Normaallaad"/>
    <w:semiHidden/>
    <w:rsid w:val="00C37B88"/>
    <w:pPr>
      <w:ind w:left="849" w:hanging="283"/>
    </w:pPr>
  </w:style>
  <w:style w:type="paragraph" w:styleId="Loenditpp2">
    <w:name w:val="List Bullet 2"/>
    <w:basedOn w:val="Normaallaad"/>
    <w:semiHidden/>
    <w:rsid w:val="00C37B88"/>
    <w:pPr>
      <w:tabs>
        <w:tab w:val="left" w:pos="643"/>
      </w:tabs>
      <w:ind w:left="643" w:hanging="360"/>
    </w:pPr>
  </w:style>
  <w:style w:type="paragraph" w:styleId="Loendijtk">
    <w:name w:val="List Continue"/>
    <w:basedOn w:val="Normaallaad"/>
    <w:semiHidden/>
    <w:rsid w:val="00C37B88"/>
    <w:pPr>
      <w:spacing w:after="120"/>
      <w:ind w:left="283"/>
    </w:pPr>
  </w:style>
  <w:style w:type="paragraph" w:styleId="Loendijtk2">
    <w:name w:val="List Continue 2"/>
    <w:basedOn w:val="Normaallaad"/>
    <w:semiHidden/>
    <w:rsid w:val="00C37B88"/>
    <w:pPr>
      <w:spacing w:after="120"/>
      <w:ind w:left="566"/>
    </w:pPr>
  </w:style>
  <w:style w:type="paragraph" w:styleId="Taandegakehatekst2">
    <w:name w:val="Body Text Indent 2"/>
    <w:basedOn w:val="Normaallaad"/>
    <w:semiHidden/>
    <w:rsid w:val="00C37B88"/>
    <w:pPr>
      <w:tabs>
        <w:tab w:val="left" w:pos="1701"/>
      </w:tabs>
      <w:ind w:left="1701" w:hanging="708"/>
    </w:pPr>
    <w:rPr>
      <w:lang w:val="sv-SE"/>
    </w:rPr>
  </w:style>
  <w:style w:type="character" w:styleId="Lehekljenumber">
    <w:name w:val="page number"/>
    <w:basedOn w:val="Liguvaikefont"/>
    <w:semiHidden/>
    <w:rsid w:val="00C37B88"/>
  </w:style>
  <w:style w:type="paragraph" w:styleId="Taandegakehatekst">
    <w:name w:val="Body Text Indent"/>
    <w:basedOn w:val="Normaallaad"/>
    <w:semiHidden/>
    <w:rsid w:val="00C37B88"/>
    <w:pPr>
      <w:tabs>
        <w:tab w:val="left" w:pos="1134"/>
        <w:tab w:val="left" w:pos="1276"/>
      </w:tabs>
      <w:ind w:left="1134" w:hanging="567"/>
      <w:jc w:val="both"/>
    </w:pPr>
  </w:style>
  <w:style w:type="paragraph" w:styleId="Dokumendiplaan">
    <w:name w:val="Document Map"/>
    <w:basedOn w:val="Normaallaad"/>
    <w:semiHidden/>
    <w:rsid w:val="00C37B88"/>
    <w:pPr>
      <w:shd w:val="clear" w:color="auto" w:fill="000080"/>
    </w:pPr>
    <w:rPr>
      <w:rFonts w:ascii="Tahoma" w:hAnsi="Tahoma"/>
    </w:rPr>
  </w:style>
  <w:style w:type="character" w:styleId="Hperlink">
    <w:name w:val="Hyperlink"/>
    <w:basedOn w:val="Liguvaikefont"/>
    <w:semiHidden/>
    <w:rsid w:val="00C37B88"/>
    <w:rPr>
      <w:color w:val="0000FF"/>
      <w:u w:val="single"/>
    </w:rPr>
  </w:style>
  <w:style w:type="character" w:styleId="Klastatudhperlink">
    <w:name w:val="FollowedHyperlink"/>
    <w:basedOn w:val="Liguvaikefont"/>
    <w:semiHidden/>
    <w:rsid w:val="00C37B88"/>
    <w:rPr>
      <w:color w:val="800080"/>
      <w:u w:val="single"/>
    </w:rPr>
  </w:style>
  <w:style w:type="paragraph" w:styleId="Loendilik">
    <w:name w:val="List Paragraph"/>
    <w:basedOn w:val="Normaallaad"/>
    <w:link w:val="LoendilikMrk"/>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allaad"/>
    <w:rsid w:val="00F57ED2"/>
    <w:pPr>
      <w:tabs>
        <w:tab w:val="left" w:pos="1701"/>
      </w:tabs>
      <w:suppressAutoHyphens/>
      <w:ind w:left="1701" w:hanging="708"/>
    </w:pPr>
    <w:rPr>
      <w:lang w:val="sv-SE" w:eastAsia="ar-SA"/>
    </w:rPr>
  </w:style>
  <w:style w:type="character" w:styleId="Kommentaariviide">
    <w:name w:val="annotation reference"/>
    <w:basedOn w:val="Liguvaikefont"/>
    <w:uiPriority w:val="99"/>
    <w:semiHidden/>
    <w:unhideWhenUsed/>
    <w:rsid w:val="00E42617"/>
    <w:rPr>
      <w:sz w:val="16"/>
      <w:szCs w:val="16"/>
    </w:rPr>
  </w:style>
  <w:style w:type="paragraph" w:styleId="Kommentaaritekst">
    <w:name w:val="annotation text"/>
    <w:basedOn w:val="Normaallaad"/>
    <w:link w:val="KommentaaritekstMrk"/>
    <w:uiPriority w:val="99"/>
    <w:semiHidden/>
    <w:unhideWhenUsed/>
    <w:rsid w:val="00E42617"/>
    <w:rPr>
      <w:sz w:val="20"/>
    </w:rPr>
  </w:style>
  <w:style w:type="character" w:customStyle="1" w:styleId="KommentaaritekstMrk">
    <w:name w:val="Kommentaari tekst Märk"/>
    <w:basedOn w:val="Liguvaikefont"/>
    <w:link w:val="Kommentaaritekst"/>
    <w:uiPriority w:val="99"/>
    <w:semiHidden/>
    <w:rsid w:val="00E42617"/>
    <w:rPr>
      <w:rFonts w:ascii="Times" w:hAnsi="Times"/>
      <w:lang w:val="en-US" w:eastAsia="en-US"/>
    </w:rPr>
  </w:style>
  <w:style w:type="paragraph" w:styleId="Kommentaariteema">
    <w:name w:val="annotation subject"/>
    <w:basedOn w:val="Kommentaaritekst"/>
    <w:next w:val="Kommentaaritekst"/>
    <w:link w:val="KommentaariteemaMrk"/>
    <w:uiPriority w:val="99"/>
    <w:semiHidden/>
    <w:unhideWhenUsed/>
    <w:rsid w:val="00E42617"/>
    <w:rPr>
      <w:b/>
      <w:bCs/>
    </w:rPr>
  </w:style>
  <w:style w:type="character" w:customStyle="1" w:styleId="KommentaariteemaMrk">
    <w:name w:val="Kommentaari teema Märk"/>
    <w:basedOn w:val="KommentaaritekstMrk"/>
    <w:link w:val="Kommentaariteema"/>
    <w:uiPriority w:val="99"/>
    <w:semiHidden/>
    <w:rsid w:val="00E42617"/>
    <w:rPr>
      <w:rFonts w:ascii="Times" w:hAnsi="Times"/>
      <w:b/>
      <w:bCs/>
      <w:lang w:val="en-US" w:eastAsia="en-US"/>
    </w:rPr>
  </w:style>
  <w:style w:type="paragraph" w:styleId="Jutumullitekst">
    <w:name w:val="Balloon Text"/>
    <w:basedOn w:val="Normaallaad"/>
    <w:link w:val="JutumullitekstMrk"/>
    <w:uiPriority w:val="99"/>
    <w:semiHidden/>
    <w:unhideWhenUsed/>
    <w:rsid w:val="00E42617"/>
    <w:rPr>
      <w:rFonts w:ascii="Tahoma" w:hAnsi="Tahoma" w:cs="Tahoma"/>
      <w:sz w:val="16"/>
      <w:szCs w:val="16"/>
    </w:rPr>
  </w:style>
  <w:style w:type="character" w:customStyle="1" w:styleId="JutumullitekstMrk">
    <w:name w:val="Jutumullitekst Märk"/>
    <w:basedOn w:val="Liguvaikefont"/>
    <w:link w:val="Jutumullitekst"/>
    <w:uiPriority w:val="99"/>
    <w:semiHidden/>
    <w:rsid w:val="00E42617"/>
    <w:rPr>
      <w:rFonts w:ascii="Tahoma" w:hAnsi="Tahoma" w:cs="Tahoma"/>
      <w:sz w:val="16"/>
      <w:szCs w:val="16"/>
      <w:lang w:val="en-US" w:eastAsia="en-US"/>
    </w:rPr>
  </w:style>
  <w:style w:type="paragraph" w:styleId="Lpumrkusetekst">
    <w:name w:val="endnote text"/>
    <w:basedOn w:val="Normaallaad"/>
    <w:link w:val="LpumrkusetekstMrk"/>
    <w:uiPriority w:val="99"/>
    <w:semiHidden/>
    <w:unhideWhenUsed/>
    <w:rsid w:val="00530E46"/>
    <w:rPr>
      <w:sz w:val="20"/>
    </w:rPr>
  </w:style>
  <w:style w:type="character" w:customStyle="1" w:styleId="LpumrkusetekstMrk">
    <w:name w:val="Lõpumärkuse tekst Märk"/>
    <w:basedOn w:val="Liguvaikefont"/>
    <w:link w:val="Lpumrkusetekst"/>
    <w:uiPriority w:val="99"/>
    <w:semiHidden/>
    <w:rsid w:val="00530E46"/>
    <w:rPr>
      <w:rFonts w:ascii="Times" w:hAnsi="Times"/>
      <w:lang w:val="en-US" w:eastAsia="en-US"/>
    </w:rPr>
  </w:style>
  <w:style w:type="character" w:styleId="Lpumrkuseviide">
    <w:name w:val="endnote reference"/>
    <w:basedOn w:val="Liguvaikefont"/>
    <w:uiPriority w:val="99"/>
    <w:semiHidden/>
    <w:unhideWhenUsed/>
    <w:rsid w:val="00530E46"/>
    <w:rPr>
      <w:vertAlign w:val="superscript"/>
    </w:rPr>
  </w:style>
  <w:style w:type="paragraph" w:styleId="Allmrkusetekst">
    <w:name w:val="footnote text"/>
    <w:basedOn w:val="Normaallaad"/>
    <w:link w:val="AllmrkusetekstMrk"/>
    <w:uiPriority w:val="99"/>
    <w:semiHidden/>
    <w:unhideWhenUsed/>
    <w:rsid w:val="00530E46"/>
    <w:rPr>
      <w:sz w:val="20"/>
    </w:rPr>
  </w:style>
  <w:style w:type="character" w:customStyle="1" w:styleId="AllmrkusetekstMrk">
    <w:name w:val="Allmärkuse tekst Märk"/>
    <w:basedOn w:val="Liguvaikefont"/>
    <w:link w:val="Allmrkusetekst"/>
    <w:uiPriority w:val="99"/>
    <w:semiHidden/>
    <w:rsid w:val="00530E46"/>
    <w:rPr>
      <w:rFonts w:ascii="Times" w:hAnsi="Times"/>
      <w:lang w:val="en-US" w:eastAsia="en-US"/>
    </w:rPr>
  </w:style>
  <w:style w:type="character" w:styleId="Allmrkuseviide">
    <w:name w:val="footnote reference"/>
    <w:basedOn w:val="Liguvaikefont"/>
    <w:uiPriority w:val="99"/>
    <w:semiHidden/>
    <w:unhideWhenUsed/>
    <w:rsid w:val="00530E46"/>
    <w:rPr>
      <w:vertAlign w:val="superscript"/>
    </w:rPr>
  </w:style>
  <w:style w:type="character" w:customStyle="1" w:styleId="Pealkiri5Mrk">
    <w:name w:val="Pealkiri 5 Märk"/>
    <w:basedOn w:val="Liguvaikefont"/>
    <w:link w:val="Pealkiri5"/>
    <w:rsid w:val="00D3202E"/>
    <w:rPr>
      <w:rFonts w:ascii="Times" w:hAnsi="Times"/>
      <w:b/>
      <w:sz w:val="24"/>
      <w:lang w:eastAsia="en-US"/>
    </w:rPr>
  </w:style>
  <w:style w:type="paragraph" w:customStyle="1" w:styleId="Laad1">
    <w:name w:val="Laad1"/>
    <w:basedOn w:val="Normaallaad"/>
    <w:link w:val="Laad1Mrk"/>
    <w:qFormat/>
    <w:rsid w:val="004B01F0"/>
    <w:pPr>
      <w:numPr>
        <w:numId w:val="2"/>
      </w:numPr>
      <w:ind w:left="357" w:hanging="357"/>
      <w:jc w:val="both"/>
    </w:pPr>
    <w:rPr>
      <w:rFonts w:ascii="Times New Roman" w:hAnsi="Times New Roman"/>
      <w:b/>
      <w:szCs w:val="24"/>
      <w:lang w:val="et-EE"/>
    </w:rPr>
  </w:style>
  <w:style w:type="paragraph" w:customStyle="1" w:styleId="Laad2">
    <w:name w:val="Laad2"/>
    <w:basedOn w:val="Loendilik"/>
    <w:link w:val="Laad2Mrk"/>
    <w:qFormat/>
    <w:rsid w:val="004B01F0"/>
    <w:pPr>
      <w:numPr>
        <w:ilvl w:val="1"/>
        <w:numId w:val="2"/>
      </w:numPr>
      <w:spacing w:after="0" w:line="240" w:lineRule="auto"/>
      <w:ind w:left="567" w:hanging="567"/>
      <w:contextualSpacing w:val="0"/>
      <w:jc w:val="both"/>
    </w:pPr>
    <w:rPr>
      <w:rFonts w:ascii="Times New Roman" w:hAnsi="Times New Roman"/>
      <w:sz w:val="24"/>
      <w:szCs w:val="24"/>
    </w:rPr>
  </w:style>
  <w:style w:type="character" w:customStyle="1" w:styleId="Laad1Mrk">
    <w:name w:val="Laad1 Märk"/>
    <w:basedOn w:val="Liguvaikefont"/>
    <w:link w:val="Laad1"/>
    <w:rsid w:val="004B01F0"/>
    <w:rPr>
      <w:b/>
      <w:sz w:val="24"/>
      <w:szCs w:val="24"/>
      <w:lang w:eastAsia="en-US"/>
    </w:rPr>
  </w:style>
  <w:style w:type="paragraph" w:customStyle="1" w:styleId="Laad3">
    <w:name w:val="Laad3"/>
    <w:basedOn w:val="Loendilik"/>
    <w:link w:val="Laad3Mrk"/>
    <w:qFormat/>
    <w:rsid w:val="004B01F0"/>
    <w:pPr>
      <w:numPr>
        <w:ilvl w:val="2"/>
        <w:numId w:val="2"/>
      </w:numPr>
      <w:spacing w:after="0" w:line="240" w:lineRule="auto"/>
      <w:ind w:left="709"/>
      <w:contextualSpacing w:val="0"/>
      <w:jc w:val="both"/>
    </w:pPr>
    <w:rPr>
      <w:rFonts w:ascii="Times New Roman" w:hAnsi="Times New Roman"/>
      <w:sz w:val="24"/>
      <w:szCs w:val="24"/>
    </w:rPr>
  </w:style>
  <w:style w:type="character" w:customStyle="1" w:styleId="LoendilikMrk">
    <w:name w:val="Loendi lõik Märk"/>
    <w:basedOn w:val="Liguvaikefont"/>
    <w:link w:val="Loendilik"/>
    <w:uiPriority w:val="34"/>
    <w:rsid w:val="00426503"/>
    <w:rPr>
      <w:rFonts w:ascii="Calibri" w:eastAsia="Calibri" w:hAnsi="Calibri"/>
      <w:sz w:val="22"/>
      <w:szCs w:val="22"/>
      <w:lang w:eastAsia="en-US"/>
    </w:rPr>
  </w:style>
  <w:style w:type="character" w:customStyle="1" w:styleId="Laad2Mrk">
    <w:name w:val="Laad2 Märk"/>
    <w:basedOn w:val="LoendilikMrk"/>
    <w:link w:val="Laad2"/>
    <w:rsid w:val="004B01F0"/>
    <w:rPr>
      <w:rFonts w:ascii="Calibri" w:eastAsia="Calibri" w:hAnsi="Calibri"/>
      <w:sz w:val="24"/>
      <w:szCs w:val="24"/>
      <w:lang w:eastAsia="en-US"/>
    </w:rPr>
  </w:style>
  <w:style w:type="character" w:customStyle="1" w:styleId="Laad3Mrk">
    <w:name w:val="Laad3 Märk"/>
    <w:basedOn w:val="LoendilikMrk"/>
    <w:link w:val="Laad3"/>
    <w:rsid w:val="004B01F0"/>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8459">
      <w:bodyDiv w:val="1"/>
      <w:marLeft w:val="0"/>
      <w:marRight w:val="0"/>
      <w:marTop w:val="0"/>
      <w:marBottom w:val="0"/>
      <w:divBdr>
        <w:top w:val="none" w:sz="0" w:space="0" w:color="auto"/>
        <w:left w:val="none" w:sz="0" w:space="0" w:color="auto"/>
        <w:bottom w:val="none" w:sz="0" w:space="0" w:color="auto"/>
        <w:right w:val="none" w:sz="0" w:space="0" w:color="auto"/>
      </w:divBdr>
    </w:div>
    <w:div w:id="440951977">
      <w:bodyDiv w:val="1"/>
      <w:marLeft w:val="0"/>
      <w:marRight w:val="0"/>
      <w:marTop w:val="0"/>
      <w:marBottom w:val="0"/>
      <w:divBdr>
        <w:top w:val="none" w:sz="0" w:space="0" w:color="auto"/>
        <w:left w:val="none" w:sz="0" w:space="0" w:color="auto"/>
        <w:bottom w:val="none" w:sz="0" w:space="0" w:color="auto"/>
        <w:right w:val="none" w:sz="0" w:space="0" w:color="auto"/>
      </w:divBdr>
    </w:div>
    <w:div w:id="1507668797">
      <w:bodyDiv w:val="1"/>
      <w:marLeft w:val="0"/>
      <w:marRight w:val="0"/>
      <w:marTop w:val="0"/>
      <w:marBottom w:val="0"/>
      <w:divBdr>
        <w:top w:val="none" w:sz="0" w:space="0" w:color="auto"/>
        <w:left w:val="none" w:sz="0" w:space="0" w:color="auto"/>
        <w:bottom w:val="none" w:sz="0" w:space="0" w:color="auto"/>
        <w:right w:val="none" w:sz="0" w:space="0" w:color="auto"/>
      </w:divBdr>
    </w:div>
    <w:div w:id="16247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9ED8F18319245B2BDADE9021E392E" ma:contentTypeVersion="13" ma:contentTypeDescription="Create a new document." ma:contentTypeScope="" ma:versionID="9b232ff0ca3b6a2aa9c44430ff4d4111">
  <xsd:schema xmlns:xsd="http://www.w3.org/2001/XMLSchema" xmlns:xs="http://www.w3.org/2001/XMLSchema" xmlns:p="http://schemas.microsoft.com/office/2006/metadata/properties" xmlns:ns2="ca1ab259-5ba5-4d68-b27d-dabc22a2d623" xmlns:ns3="86e7f227-dc89-4fcd-ab78-d87c1747d55b" xmlns:ns4="00ad7483-47b0-434e-9f6c-b128bbe2d6bf" targetNamespace="http://schemas.microsoft.com/office/2006/metadata/properties" ma:root="true" ma:fieldsID="4fa4f17532a5198a2bf51e8a814e3882" ns2:_="" ns3:_="" ns4:_="">
    <xsd:import namespace="ca1ab259-5ba5-4d68-b27d-dabc22a2d623"/>
    <xsd:import namespace="86e7f227-dc89-4fcd-ab78-d87c1747d55b"/>
    <xsd:import namespace="00ad7483-47b0-434e-9f6c-b128bbe2d6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ab259-5ba5-4d68-b27d-dabc22a2d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7f227-dc89-4fcd-ab78-d87c1747d5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d55beb-d5f5-420d-9f19-47c8caf68df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d7483-47b0-434e-9f6c-b128bbe2d6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dd0137-432f-4738-b450-4478b25c2b35}" ma:internalName="TaxCatchAll" ma:showField="CatchAllData" ma:web="00ad7483-47b0-434e-9f6c-b128bbe2d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a1ab259-5ba5-4d68-b27d-dabc22a2d623">
      <UserInfo>
        <DisplayName/>
        <AccountId xsi:nil="true"/>
        <AccountType/>
      </UserInfo>
    </SharedWithUsers>
    <TaxCatchAll xmlns="00ad7483-47b0-434e-9f6c-b128bbe2d6bf" xsi:nil="true"/>
    <lcf76f155ced4ddcb4097134ff3c332f xmlns="86e7f227-dc89-4fcd-ab78-d87c1747d5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A069CE-6D22-4D1B-87A0-692AF01CBAA1}">
  <ds:schemaRefs>
    <ds:schemaRef ds:uri="http://schemas.openxmlformats.org/officeDocument/2006/bibliography"/>
  </ds:schemaRefs>
</ds:datastoreItem>
</file>

<file path=customXml/itemProps2.xml><?xml version="1.0" encoding="utf-8"?>
<ds:datastoreItem xmlns:ds="http://schemas.openxmlformats.org/officeDocument/2006/customXml" ds:itemID="{6BB9648F-6EAD-4FAC-92CD-A632054184D4}">
  <ds:schemaRefs>
    <ds:schemaRef ds:uri="http://schemas.microsoft.com/sharepoint/v3/contenttype/forms"/>
  </ds:schemaRefs>
</ds:datastoreItem>
</file>

<file path=customXml/itemProps3.xml><?xml version="1.0" encoding="utf-8"?>
<ds:datastoreItem xmlns:ds="http://schemas.openxmlformats.org/officeDocument/2006/customXml" ds:itemID="{34D73F8D-74A4-4313-B72C-3C1522B8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ab259-5ba5-4d68-b27d-dabc22a2d623"/>
    <ds:schemaRef ds:uri="86e7f227-dc89-4fcd-ab78-d87c1747d55b"/>
    <ds:schemaRef ds:uri="00ad7483-47b0-434e-9f6c-b128bbe2d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BA932-6E57-4F80-BE09-FCDD057D27DE}">
  <ds:schemaRefs>
    <ds:schemaRef ds:uri="http://purl.org/dc/terms/"/>
    <ds:schemaRef ds:uri="http://schemas.openxmlformats.org/package/2006/metadata/core-properties"/>
    <ds:schemaRef ds:uri="http://purl.org/dc/dcmitype/"/>
    <ds:schemaRef ds:uri="00ad7483-47b0-434e-9f6c-b128bbe2d6bf"/>
    <ds:schemaRef ds:uri="http://schemas.microsoft.com/office/infopath/2007/PartnerControls"/>
    <ds:schemaRef ds:uri="86e7f227-dc89-4fcd-ab78-d87c1747d55b"/>
    <ds:schemaRef ds:uri="http://purl.org/dc/elements/1.1/"/>
    <ds:schemaRef ds:uri="http://schemas.microsoft.com/office/2006/documentManagement/types"/>
    <ds:schemaRef ds:uri="ca1ab259-5ba5-4d68-b27d-dabc22a2d62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1163</Words>
  <Characters>8300</Characters>
  <Application>Microsoft Office Word</Application>
  <DocSecurity>0</DocSecurity>
  <Lines>69</Lines>
  <Paragraphs>18</Paragraphs>
  <ScaleCrop>false</ScaleCrop>
  <HeadingPairs>
    <vt:vector size="2" baseType="variant">
      <vt:variant>
        <vt:lpstr>Pealkiri</vt:lpstr>
      </vt:variant>
      <vt:variant>
        <vt:i4>1</vt:i4>
      </vt:variant>
    </vt:vector>
  </HeadingPairs>
  <TitlesOfParts>
    <vt:vector size="1" baseType="lpstr">
      <vt:lpstr>Leping</vt:lpstr>
    </vt:vector>
  </TitlesOfParts>
  <Company>Hansa</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subject/>
  <dc:creator>kairit.vahter@mnt.ee</dc:creator>
  <cp:keywords/>
  <cp:lastModifiedBy>Ene Pill</cp:lastModifiedBy>
  <cp:revision>19</cp:revision>
  <cp:lastPrinted>2006-03-24T09:44:00Z</cp:lastPrinted>
  <dcterms:created xsi:type="dcterms:W3CDTF">2024-04-08T11:19:00Z</dcterms:created>
  <dcterms:modified xsi:type="dcterms:W3CDTF">2024-04-09T06:09:00Z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0x01010061A9ED8F18319245B2BDADE9021E392E</vt:lpwstr>
  </property>
  <property fmtid="{D5CDD505-2E9C-101B-9397-08002B2CF9AE}" pid="3" name="Kirjeldus">
    <vt:lpwstr>Vorm</vt:lpwstr>
  </property>
  <property fmtid="{D5CDD505-2E9C-101B-9397-08002B2CF9AE}" pid="4" name="Order">
    <vt:r8>63100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Eelmineverisoon">
    <vt:lpwstr>24.04.2017 kk nr 120</vt:lpwstr>
  </property>
  <property fmtid="{D5CDD505-2E9C-101B-9397-08002B2CF9AE}" pid="9" name="Tähis">
    <vt:lpwstr>ÕO2</vt:lpwstr>
  </property>
  <property fmtid="{D5CDD505-2E9C-101B-9397-08002B2CF9AE}" pid="10" name="_ExtendedDescription">
    <vt:lpwstr/>
  </property>
  <property fmtid="{D5CDD505-2E9C-101B-9397-08002B2CF9AE}" pid="11" name="TriggerFlowInfo">
    <vt:lpwstr/>
  </property>
  <property fmtid="{D5CDD505-2E9C-101B-9397-08002B2CF9AE}" pid="12" name="Kinnitamise/kehtivuseaeg">
    <vt:lpwstr>26.02.2020 kk nr 1-2/20/175</vt:lpwstr>
  </property>
  <property fmtid="{D5CDD505-2E9C-101B-9397-08002B2CF9AE}" pid="13" name="Protsessijuht">
    <vt:lpwstr>2544;#Ege Stiina Järvmägi</vt:lpwstr>
  </property>
  <property fmtid="{D5CDD505-2E9C-101B-9397-08002B2CF9AE}" pid="14" name="xd_Signature">
    <vt:bool>false</vt:bool>
  </property>
  <property fmtid="{D5CDD505-2E9C-101B-9397-08002B2CF9AE}" pid="15" name="MediaServiceImageTags">
    <vt:lpwstr/>
  </property>
</Properties>
</file>